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40" w:rsidRPr="002F4C44" w:rsidRDefault="005E3D40" w:rsidP="002F4C44">
      <w:pPr>
        <w:spacing w:after="0" w:line="360" w:lineRule="auto"/>
        <w:jc w:val="center"/>
        <w:rPr>
          <w:rFonts w:ascii="Times New Roman" w:hAnsi="Times New Roman"/>
          <w:b/>
          <w:sz w:val="32"/>
        </w:rPr>
      </w:pPr>
      <w:bookmarkStart w:id="0" w:name="_Toc387877764"/>
      <w:r w:rsidRPr="002F4C44">
        <w:rPr>
          <w:rFonts w:ascii="Times New Roman" w:hAnsi="Times New Roman"/>
          <w:b/>
          <w:sz w:val="32"/>
        </w:rPr>
        <w:t xml:space="preserve">ОЦЕНКА ВЛИЯНИЯ ТРАНСПОРТНОЙ ДОСТУПНОСТИ </w:t>
      </w:r>
    </w:p>
    <w:p w:rsidR="005E3D40" w:rsidRPr="002F4C44" w:rsidRDefault="005E3D40" w:rsidP="002F4C44">
      <w:pPr>
        <w:spacing w:after="0" w:line="360" w:lineRule="auto"/>
        <w:jc w:val="center"/>
        <w:rPr>
          <w:rFonts w:ascii="Times New Roman" w:hAnsi="Times New Roman"/>
          <w:b/>
          <w:sz w:val="32"/>
        </w:rPr>
      </w:pPr>
      <w:r w:rsidRPr="002F4C44">
        <w:rPr>
          <w:rFonts w:ascii="Times New Roman" w:hAnsi="Times New Roman"/>
          <w:b/>
          <w:sz w:val="32"/>
        </w:rPr>
        <w:t>НА ЦЕНЫ НЕДВИЖИМОСТИ</w:t>
      </w:r>
    </w:p>
    <w:p w:rsidR="005E3D40" w:rsidRPr="005E3D40" w:rsidRDefault="005E3D40" w:rsidP="005E3D40">
      <w:pPr>
        <w:suppressAutoHyphens/>
        <w:spacing w:after="0" w:line="360" w:lineRule="auto"/>
        <w:ind w:firstLine="709"/>
        <w:jc w:val="center"/>
        <w:rPr>
          <w:rFonts w:ascii="Times New Roman" w:hAnsi="Times New Roman" w:cs="Times New Roman"/>
          <w:b/>
          <w:sz w:val="28"/>
          <w:szCs w:val="28"/>
        </w:rPr>
      </w:pPr>
    </w:p>
    <w:p w:rsidR="0042264F" w:rsidRPr="002F4C44" w:rsidRDefault="0036239D" w:rsidP="002F4C44">
      <w:pPr>
        <w:spacing w:after="0" w:line="240" w:lineRule="auto"/>
        <w:jc w:val="right"/>
        <w:rPr>
          <w:rFonts w:ascii="Times New Roman" w:hAnsi="Times New Roman" w:cs="Times New Roman"/>
          <w:b/>
          <w:i/>
          <w:sz w:val="28"/>
          <w:szCs w:val="28"/>
        </w:rPr>
      </w:pPr>
      <w:r w:rsidRPr="002F4C44">
        <w:rPr>
          <w:rFonts w:ascii="Times New Roman" w:hAnsi="Times New Roman"/>
          <w:b/>
          <w:i/>
          <w:sz w:val="28"/>
        </w:rPr>
        <w:t>Сидоровых</w:t>
      </w:r>
      <w:r w:rsidR="00FF716B" w:rsidRPr="002F4C44">
        <w:rPr>
          <w:rFonts w:ascii="Times New Roman" w:hAnsi="Times New Roman" w:cs="Times New Roman"/>
          <w:b/>
          <w:i/>
          <w:sz w:val="28"/>
          <w:szCs w:val="28"/>
        </w:rPr>
        <w:t xml:space="preserve"> Александра Сергеевна </w:t>
      </w:r>
    </w:p>
    <w:p w:rsidR="0042264F" w:rsidRDefault="002F4C44" w:rsidP="002F4C44">
      <w:pPr>
        <w:spacing w:after="0" w:line="240" w:lineRule="auto"/>
        <w:jc w:val="right"/>
        <w:rPr>
          <w:rFonts w:ascii="Times New Roman" w:hAnsi="Times New Roman"/>
          <w:i/>
          <w:sz w:val="28"/>
        </w:rPr>
      </w:pPr>
      <w:r>
        <w:rPr>
          <w:rFonts w:ascii="Times New Roman" w:hAnsi="Times New Roman"/>
          <w:i/>
          <w:sz w:val="28"/>
        </w:rPr>
        <w:t xml:space="preserve">студент 4 курса </w:t>
      </w:r>
      <w:proofErr w:type="spellStart"/>
      <w:r>
        <w:rPr>
          <w:rFonts w:ascii="Times New Roman" w:hAnsi="Times New Roman"/>
          <w:i/>
          <w:sz w:val="28"/>
        </w:rPr>
        <w:t>бакалавриата</w:t>
      </w:r>
      <w:proofErr w:type="spellEnd"/>
      <w:r>
        <w:rPr>
          <w:rFonts w:ascii="Times New Roman" w:hAnsi="Times New Roman"/>
          <w:i/>
          <w:sz w:val="28"/>
        </w:rPr>
        <w:t>, факультет экономики</w:t>
      </w:r>
    </w:p>
    <w:p w:rsidR="002F4C44" w:rsidRPr="002F4C44" w:rsidRDefault="002F4C44" w:rsidP="002F4C44">
      <w:pPr>
        <w:spacing w:after="0" w:line="240" w:lineRule="auto"/>
        <w:jc w:val="right"/>
        <w:rPr>
          <w:rFonts w:ascii="Times New Roman" w:hAnsi="Times New Roman"/>
          <w:i/>
          <w:sz w:val="28"/>
        </w:rPr>
      </w:pPr>
      <w:r w:rsidRPr="002F4C44">
        <w:rPr>
          <w:rFonts w:ascii="Times New Roman" w:hAnsi="Times New Roman"/>
          <w:i/>
          <w:sz w:val="28"/>
        </w:rPr>
        <w:t>НИУ ВШЭ – Пермь, г. Пермь</w:t>
      </w:r>
    </w:p>
    <w:p w:rsidR="002F4C44" w:rsidRPr="00AF2AA3" w:rsidRDefault="002F4C44" w:rsidP="002F4C44">
      <w:pPr>
        <w:spacing w:after="0" w:line="240" w:lineRule="auto"/>
        <w:jc w:val="right"/>
        <w:rPr>
          <w:rFonts w:ascii="Times New Roman" w:hAnsi="Times New Roman"/>
          <w:i/>
          <w:sz w:val="28"/>
        </w:rPr>
      </w:pPr>
      <w:r w:rsidRPr="004E4535">
        <w:rPr>
          <w:rFonts w:ascii="Times New Roman" w:hAnsi="Times New Roman"/>
          <w:i/>
          <w:sz w:val="28"/>
          <w:lang w:val="en-US"/>
        </w:rPr>
        <w:t>E</w:t>
      </w:r>
      <w:r w:rsidRPr="00AF2AA3">
        <w:rPr>
          <w:rFonts w:ascii="Times New Roman" w:hAnsi="Times New Roman"/>
          <w:i/>
          <w:sz w:val="28"/>
        </w:rPr>
        <w:t>-</w:t>
      </w:r>
      <w:r w:rsidRPr="004E4535">
        <w:rPr>
          <w:rFonts w:ascii="Times New Roman" w:hAnsi="Times New Roman"/>
          <w:i/>
          <w:sz w:val="28"/>
          <w:lang w:val="en-US"/>
        </w:rPr>
        <w:t>mail</w:t>
      </w:r>
      <w:r w:rsidRPr="00AF2AA3">
        <w:rPr>
          <w:rFonts w:ascii="Times New Roman" w:hAnsi="Times New Roman"/>
          <w:i/>
          <w:sz w:val="28"/>
        </w:rPr>
        <w:t xml:space="preserve">: </w:t>
      </w:r>
      <w:hyperlink r:id="rId9" w:history="1">
        <w:r w:rsidR="004E4535" w:rsidRPr="00381B5F">
          <w:rPr>
            <w:rStyle w:val="a7"/>
            <w:rFonts w:ascii="Times New Roman" w:hAnsi="Times New Roman"/>
            <w:i/>
            <w:sz w:val="28"/>
            <w:lang w:val="en-US"/>
          </w:rPr>
          <w:t>a</w:t>
        </w:r>
        <w:r w:rsidR="004E4535" w:rsidRPr="00AF2AA3">
          <w:rPr>
            <w:rStyle w:val="a7"/>
            <w:rFonts w:ascii="Times New Roman" w:hAnsi="Times New Roman"/>
            <w:i/>
            <w:sz w:val="28"/>
          </w:rPr>
          <w:t>.</w:t>
        </w:r>
        <w:r w:rsidR="004E4535" w:rsidRPr="00381B5F">
          <w:rPr>
            <w:rStyle w:val="a7"/>
            <w:rFonts w:ascii="Times New Roman" w:hAnsi="Times New Roman"/>
            <w:i/>
            <w:sz w:val="28"/>
            <w:lang w:val="en-US"/>
          </w:rPr>
          <w:t>sidorovykh</w:t>
        </w:r>
        <w:r w:rsidR="004E4535" w:rsidRPr="00AF2AA3">
          <w:rPr>
            <w:rStyle w:val="a7"/>
            <w:rFonts w:ascii="Times New Roman" w:hAnsi="Times New Roman"/>
            <w:i/>
            <w:sz w:val="28"/>
          </w:rPr>
          <w:t>@</w:t>
        </w:r>
        <w:r w:rsidR="004E4535" w:rsidRPr="00381B5F">
          <w:rPr>
            <w:rStyle w:val="a7"/>
            <w:rFonts w:ascii="Times New Roman" w:hAnsi="Times New Roman"/>
            <w:i/>
            <w:sz w:val="28"/>
            <w:lang w:val="en-US"/>
          </w:rPr>
          <w:t>gmail</w:t>
        </w:r>
        <w:r w:rsidR="004E4535" w:rsidRPr="00AF2AA3">
          <w:rPr>
            <w:rStyle w:val="a7"/>
            <w:rFonts w:ascii="Times New Roman" w:hAnsi="Times New Roman"/>
            <w:i/>
            <w:sz w:val="28"/>
          </w:rPr>
          <w:t>.</w:t>
        </w:r>
        <w:r w:rsidR="004E4535" w:rsidRPr="00381B5F">
          <w:rPr>
            <w:rStyle w:val="a7"/>
            <w:rFonts w:ascii="Times New Roman" w:hAnsi="Times New Roman"/>
            <w:i/>
            <w:sz w:val="28"/>
            <w:lang w:val="en-US"/>
          </w:rPr>
          <w:t>com</w:t>
        </w:r>
      </w:hyperlink>
      <w:r w:rsidR="004E4535" w:rsidRPr="00AF2AA3">
        <w:rPr>
          <w:rFonts w:ascii="Times New Roman" w:hAnsi="Times New Roman"/>
          <w:i/>
          <w:sz w:val="28"/>
        </w:rPr>
        <w:t xml:space="preserve"> </w:t>
      </w:r>
    </w:p>
    <w:p w:rsidR="00BE2CBE" w:rsidRPr="00BE2CBE" w:rsidRDefault="00BE2CBE" w:rsidP="002F4C44">
      <w:pPr>
        <w:spacing w:after="0" w:line="240" w:lineRule="auto"/>
        <w:jc w:val="right"/>
        <w:rPr>
          <w:rFonts w:ascii="Times New Roman" w:hAnsi="Times New Roman"/>
          <w:b/>
          <w:i/>
          <w:sz w:val="28"/>
        </w:rPr>
      </w:pPr>
    </w:p>
    <w:p w:rsidR="00BE2CBE" w:rsidRPr="00BE2CBE" w:rsidRDefault="0042264F" w:rsidP="002F4C44">
      <w:pPr>
        <w:spacing w:after="0" w:line="240" w:lineRule="auto"/>
        <w:jc w:val="right"/>
        <w:rPr>
          <w:rFonts w:ascii="Times New Roman" w:hAnsi="Times New Roman"/>
          <w:i/>
          <w:sz w:val="28"/>
        </w:rPr>
      </w:pPr>
      <w:r w:rsidRPr="00BE2CBE">
        <w:rPr>
          <w:rFonts w:ascii="Times New Roman" w:hAnsi="Times New Roman"/>
          <w:b/>
          <w:i/>
          <w:sz w:val="28"/>
        </w:rPr>
        <w:t>Научный руководитель</w:t>
      </w:r>
      <w:r w:rsidR="00D47BEA" w:rsidRPr="00BE2CBE">
        <w:rPr>
          <w:rFonts w:ascii="Times New Roman" w:hAnsi="Times New Roman"/>
          <w:b/>
          <w:i/>
          <w:sz w:val="28"/>
        </w:rPr>
        <w:t xml:space="preserve">: </w:t>
      </w:r>
      <w:r w:rsidR="00BE2CBE" w:rsidRPr="00BE2CBE">
        <w:rPr>
          <w:rFonts w:ascii="Times New Roman" w:hAnsi="Times New Roman"/>
          <w:b/>
          <w:i/>
          <w:sz w:val="28"/>
        </w:rPr>
        <w:t>Ожегов Е.</w:t>
      </w:r>
      <w:r w:rsidR="002F405B">
        <w:rPr>
          <w:rFonts w:ascii="Times New Roman" w:hAnsi="Times New Roman"/>
          <w:b/>
          <w:i/>
          <w:sz w:val="28"/>
        </w:rPr>
        <w:t xml:space="preserve"> </w:t>
      </w:r>
      <w:r w:rsidR="00BE2CBE" w:rsidRPr="00BE2CBE">
        <w:rPr>
          <w:rFonts w:ascii="Times New Roman" w:hAnsi="Times New Roman"/>
          <w:b/>
          <w:i/>
          <w:sz w:val="28"/>
        </w:rPr>
        <w:t>М.</w:t>
      </w:r>
    </w:p>
    <w:p w:rsidR="0036239D" w:rsidRDefault="00404C29" w:rsidP="002F4C44">
      <w:pPr>
        <w:spacing w:after="0" w:line="240" w:lineRule="auto"/>
        <w:jc w:val="right"/>
        <w:rPr>
          <w:rFonts w:ascii="Times New Roman" w:hAnsi="Times New Roman"/>
          <w:i/>
          <w:sz w:val="28"/>
        </w:rPr>
      </w:pPr>
      <w:r w:rsidRPr="002F4C44">
        <w:rPr>
          <w:rFonts w:ascii="Times New Roman" w:hAnsi="Times New Roman"/>
          <w:i/>
          <w:sz w:val="28"/>
        </w:rPr>
        <w:t xml:space="preserve"> </w:t>
      </w:r>
      <w:r w:rsidR="00AF2AA3">
        <w:rPr>
          <w:rFonts w:ascii="Times New Roman" w:hAnsi="Times New Roman"/>
          <w:i/>
          <w:sz w:val="28"/>
        </w:rPr>
        <w:t xml:space="preserve">старший преподаватель </w:t>
      </w:r>
      <w:r w:rsidR="006F7ED6">
        <w:rPr>
          <w:rFonts w:ascii="Times New Roman" w:hAnsi="Times New Roman"/>
          <w:i/>
          <w:sz w:val="28"/>
        </w:rPr>
        <w:t>кафедры ПМиМСС</w:t>
      </w:r>
      <w:bookmarkStart w:id="1" w:name="_GoBack"/>
      <w:bookmarkEnd w:id="1"/>
      <w:r w:rsidR="00FF716B" w:rsidRPr="002F4C44">
        <w:rPr>
          <w:rFonts w:ascii="Times New Roman" w:hAnsi="Times New Roman"/>
          <w:i/>
          <w:sz w:val="28"/>
        </w:rPr>
        <w:t xml:space="preserve"> </w:t>
      </w:r>
    </w:p>
    <w:p w:rsidR="00BE2CBE" w:rsidRPr="002F4C44" w:rsidRDefault="00BE2CBE" w:rsidP="00BE2CBE">
      <w:pPr>
        <w:spacing w:after="0" w:line="240" w:lineRule="auto"/>
        <w:jc w:val="right"/>
        <w:rPr>
          <w:rFonts w:ascii="Times New Roman" w:hAnsi="Times New Roman"/>
          <w:i/>
          <w:sz w:val="28"/>
        </w:rPr>
      </w:pPr>
      <w:r w:rsidRPr="002F4C44">
        <w:rPr>
          <w:rFonts w:ascii="Times New Roman" w:hAnsi="Times New Roman"/>
          <w:i/>
          <w:sz w:val="28"/>
        </w:rPr>
        <w:t>НИУ ВШЭ – Пермь, г. Пермь</w:t>
      </w:r>
    </w:p>
    <w:p w:rsidR="00BE2CBE" w:rsidRPr="00BE2CBE" w:rsidRDefault="00BE2CBE" w:rsidP="00BE2CBE">
      <w:pPr>
        <w:spacing w:after="0" w:line="240" w:lineRule="auto"/>
        <w:jc w:val="right"/>
        <w:rPr>
          <w:rFonts w:ascii="Times New Roman" w:hAnsi="Times New Roman"/>
          <w:i/>
          <w:sz w:val="28"/>
        </w:rPr>
      </w:pPr>
      <w:r w:rsidRPr="004E4535">
        <w:rPr>
          <w:rFonts w:ascii="Times New Roman" w:hAnsi="Times New Roman"/>
          <w:i/>
          <w:sz w:val="28"/>
          <w:lang w:val="en-US"/>
        </w:rPr>
        <w:t>E</w:t>
      </w:r>
      <w:r w:rsidRPr="00BE2CBE">
        <w:rPr>
          <w:rFonts w:ascii="Times New Roman" w:hAnsi="Times New Roman"/>
          <w:i/>
          <w:sz w:val="28"/>
        </w:rPr>
        <w:t>-</w:t>
      </w:r>
      <w:r w:rsidRPr="004E4535">
        <w:rPr>
          <w:rFonts w:ascii="Times New Roman" w:hAnsi="Times New Roman"/>
          <w:i/>
          <w:sz w:val="28"/>
          <w:lang w:val="en-US"/>
        </w:rPr>
        <w:t>mail</w:t>
      </w:r>
      <w:r w:rsidRPr="00BE2CBE">
        <w:rPr>
          <w:rFonts w:ascii="Times New Roman" w:hAnsi="Times New Roman"/>
          <w:i/>
          <w:sz w:val="28"/>
        </w:rPr>
        <w:t xml:space="preserve">: </w:t>
      </w:r>
      <w:hyperlink r:id="rId10" w:history="1">
        <w:r w:rsidRPr="00381B5F">
          <w:rPr>
            <w:rStyle w:val="a7"/>
            <w:rFonts w:ascii="Times New Roman" w:hAnsi="Times New Roman"/>
            <w:i/>
            <w:sz w:val="28"/>
            <w:lang w:val="en-US"/>
          </w:rPr>
          <w:t>tos</w:t>
        </w:r>
        <w:r w:rsidRPr="00AF2AA3">
          <w:rPr>
            <w:rStyle w:val="a7"/>
            <w:rFonts w:ascii="Times New Roman" w:hAnsi="Times New Roman"/>
            <w:i/>
            <w:sz w:val="28"/>
          </w:rPr>
          <w:t>600</w:t>
        </w:r>
        <w:r w:rsidRPr="00381B5F">
          <w:rPr>
            <w:rStyle w:val="a7"/>
            <w:rFonts w:ascii="Times New Roman" w:hAnsi="Times New Roman"/>
            <w:i/>
            <w:sz w:val="28"/>
          </w:rPr>
          <w:t>@</w:t>
        </w:r>
        <w:r w:rsidRPr="00381B5F">
          <w:rPr>
            <w:rStyle w:val="a7"/>
            <w:rFonts w:ascii="Times New Roman" w:hAnsi="Times New Roman"/>
            <w:i/>
            <w:sz w:val="28"/>
            <w:lang w:val="en-US"/>
          </w:rPr>
          <w:t>gmail</w:t>
        </w:r>
        <w:r w:rsidRPr="00381B5F">
          <w:rPr>
            <w:rStyle w:val="a7"/>
            <w:rFonts w:ascii="Times New Roman" w:hAnsi="Times New Roman"/>
            <w:i/>
            <w:sz w:val="28"/>
          </w:rPr>
          <w:t>.</w:t>
        </w:r>
        <w:r w:rsidRPr="00381B5F">
          <w:rPr>
            <w:rStyle w:val="a7"/>
            <w:rFonts w:ascii="Times New Roman" w:hAnsi="Times New Roman"/>
            <w:i/>
            <w:sz w:val="28"/>
            <w:lang w:val="en-US"/>
          </w:rPr>
          <w:t>com</w:t>
        </w:r>
      </w:hyperlink>
      <w:r w:rsidRPr="00BE2CBE">
        <w:rPr>
          <w:rFonts w:ascii="Times New Roman" w:hAnsi="Times New Roman"/>
          <w:i/>
          <w:sz w:val="28"/>
        </w:rPr>
        <w:t xml:space="preserve"> </w:t>
      </w:r>
    </w:p>
    <w:p w:rsidR="00BE2CBE" w:rsidRPr="002F4C44" w:rsidRDefault="00BE2CBE" w:rsidP="00456765">
      <w:pPr>
        <w:spacing w:after="0" w:line="360" w:lineRule="auto"/>
        <w:jc w:val="right"/>
        <w:rPr>
          <w:rFonts w:ascii="Times New Roman" w:hAnsi="Times New Roman"/>
          <w:i/>
          <w:sz w:val="28"/>
        </w:rPr>
      </w:pPr>
    </w:p>
    <w:p w:rsidR="0071231E" w:rsidRPr="00456765" w:rsidRDefault="00456765" w:rsidP="00456765">
      <w:pPr>
        <w:spacing w:after="0" w:line="360" w:lineRule="auto"/>
        <w:jc w:val="center"/>
        <w:rPr>
          <w:rFonts w:ascii="Times New Roman" w:hAnsi="Times New Roman" w:cs="Times New Roman"/>
          <w:b/>
          <w:sz w:val="28"/>
          <w:szCs w:val="28"/>
          <w:lang w:val="en-US"/>
        </w:rPr>
      </w:pPr>
      <w:r w:rsidRPr="00456765">
        <w:rPr>
          <w:rFonts w:ascii="Times New Roman" w:hAnsi="Times New Roman" w:cs="Times New Roman"/>
          <w:b/>
          <w:sz w:val="28"/>
          <w:szCs w:val="28"/>
          <w:lang w:val="en-US"/>
        </w:rPr>
        <w:t>ABSTRACT</w:t>
      </w:r>
    </w:p>
    <w:p w:rsidR="00456765" w:rsidRPr="00FB3C6D" w:rsidRDefault="00456765" w:rsidP="00456765">
      <w:pPr>
        <w:suppressAutoHyphens/>
        <w:spacing w:after="0" w:line="360" w:lineRule="auto"/>
        <w:ind w:firstLine="709"/>
        <w:jc w:val="both"/>
        <w:rPr>
          <w:rFonts w:ascii="Times New Roman" w:hAnsi="Times New Roman" w:cs="Times New Roman"/>
          <w:i/>
          <w:sz w:val="28"/>
          <w:szCs w:val="28"/>
          <w:lang w:val="en-US"/>
        </w:rPr>
      </w:pPr>
      <w:r w:rsidRPr="00FB3C6D">
        <w:rPr>
          <w:rFonts w:ascii="Times New Roman" w:hAnsi="Times New Roman" w:cs="Times New Roman"/>
          <w:i/>
          <w:sz w:val="28"/>
          <w:szCs w:val="28"/>
          <w:lang w:val="en-US"/>
        </w:rPr>
        <w:t>The paper analyzes the key determinants of real estate prices in Perm, with special attention to transport infrastructure indicators. The valuation of  price hedonic model revealed that housing prices in Perm are affected mostly by area of the apartment, fact of its location on the first floor, number of public transport routes</w:t>
      </w:r>
      <w:r w:rsidRPr="00FB3C6D">
        <w:rPr>
          <w:rFonts w:ascii="Times New Roman" w:hAnsi="Times New Roman" w:cs="Times New Roman"/>
          <w:b/>
          <w:bCs/>
          <w:i/>
          <w:sz w:val="28"/>
          <w:szCs w:val="28"/>
          <w:lang w:val="en-US"/>
        </w:rPr>
        <w:t xml:space="preserve"> </w:t>
      </w:r>
      <w:r w:rsidRPr="00FB3C6D">
        <w:rPr>
          <w:rFonts w:ascii="Times New Roman" w:hAnsi="Times New Roman" w:cs="Times New Roman"/>
          <w:i/>
          <w:sz w:val="28"/>
          <w:szCs w:val="28"/>
          <w:lang w:val="en-US"/>
        </w:rPr>
        <w:t xml:space="preserve">in the district, and time to the city centre. </w:t>
      </w:r>
    </w:p>
    <w:p w:rsidR="00456765" w:rsidRPr="006F7ED6" w:rsidRDefault="00456765" w:rsidP="00456765">
      <w:pPr>
        <w:suppressAutoHyphens/>
        <w:spacing w:after="0" w:line="360" w:lineRule="auto"/>
        <w:ind w:firstLine="709"/>
        <w:jc w:val="both"/>
        <w:rPr>
          <w:rFonts w:ascii="Times New Roman" w:hAnsi="Times New Roman" w:cs="Times New Roman"/>
          <w:i/>
          <w:sz w:val="28"/>
          <w:szCs w:val="28"/>
          <w:lang w:val="en-US"/>
        </w:rPr>
      </w:pPr>
      <w:r w:rsidRPr="00456765">
        <w:rPr>
          <w:rFonts w:ascii="Times New Roman" w:hAnsi="Times New Roman" w:cs="Times New Roman"/>
          <w:b/>
          <w:sz w:val="28"/>
          <w:szCs w:val="28"/>
          <w:lang w:val="en-US"/>
        </w:rPr>
        <w:t>Key words:</w:t>
      </w:r>
      <w:r w:rsidRPr="00FB3C6D">
        <w:rPr>
          <w:rFonts w:ascii="Times New Roman" w:hAnsi="Times New Roman" w:cs="Times New Roman"/>
          <w:sz w:val="28"/>
          <w:szCs w:val="28"/>
          <w:lang w:val="en-US"/>
        </w:rPr>
        <w:t xml:space="preserve"> </w:t>
      </w:r>
      <w:r w:rsidRPr="002F405B">
        <w:rPr>
          <w:rFonts w:ascii="Times New Roman" w:hAnsi="Times New Roman" w:cs="Times New Roman"/>
          <w:i/>
          <w:sz w:val="28"/>
          <w:szCs w:val="28"/>
          <w:lang w:val="en-US"/>
        </w:rPr>
        <w:t>real estate, transport accessibility, linear regression, hedonic price model</w:t>
      </w:r>
    </w:p>
    <w:p w:rsidR="002F405B" w:rsidRPr="006F7ED6" w:rsidRDefault="002F405B" w:rsidP="00456765">
      <w:pPr>
        <w:suppressAutoHyphens/>
        <w:spacing w:after="0" w:line="360" w:lineRule="auto"/>
        <w:ind w:firstLine="709"/>
        <w:jc w:val="both"/>
        <w:rPr>
          <w:rFonts w:ascii="Times New Roman" w:hAnsi="Times New Roman" w:cs="Times New Roman"/>
          <w:sz w:val="28"/>
          <w:szCs w:val="28"/>
          <w:lang w:val="en-US"/>
        </w:rPr>
      </w:pPr>
    </w:p>
    <w:p w:rsidR="001F441D" w:rsidRPr="001F441D" w:rsidRDefault="001F441D" w:rsidP="00AD5FE6">
      <w:pPr>
        <w:spacing w:after="0" w:line="360" w:lineRule="auto"/>
        <w:jc w:val="center"/>
        <w:rPr>
          <w:rFonts w:ascii="Times New Roman" w:hAnsi="Times New Roman"/>
          <w:b/>
          <w:sz w:val="28"/>
        </w:rPr>
      </w:pPr>
      <w:r w:rsidRPr="001F441D">
        <w:rPr>
          <w:rFonts w:ascii="Times New Roman" w:hAnsi="Times New Roman"/>
          <w:b/>
          <w:sz w:val="28"/>
        </w:rPr>
        <w:t>АННОТАЦИЯ</w:t>
      </w:r>
    </w:p>
    <w:p w:rsidR="00FC6C74" w:rsidRPr="00FB3C6D" w:rsidRDefault="00C6201A" w:rsidP="00B30A8F">
      <w:pPr>
        <w:suppressAutoHyphens/>
        <w:spacing w:after="0" w:line="360" w:lineRule="auto"/>
        <w:ind w:firstLine="709"/>
        <w:jc w:val="both"/>
        <w:rPr>
          <w:rFonts w:ascii="Times New Roman" w:hAnsi="Times New Roman" w:cs="Times New Roman"/>
          <w:i/>
          <w:sz w:val="28"/>
          <w:szCs w:val="28"/>
        </w:rPr>
      </w:pPr>
      <w:r w:rsidRPr="00FB3C6D">
        <w:rPr>
          <w:rFonts w:ascii="Times New Roman" w:hAnsi="Times New Roman" w:cs="Times New Roman"/>
          <w:i/>
          <w:sz w:val="28"/>
          <w:szCs w:val="28"/>
        </w:rPr>
        <w:t>Статья</w:t>
      </w:r>
      <w:r w:rsidR="00B45ACD" w:rsidRPr="00FB3C6D">
        <w:rPr>
          <w:rFonts w:ascii="Times New Roman" w:hAnsi="Times New Roman" w:cs="Times New Roman"/>
          <w:i/>
          <w:sz w:val="28"/>
          <w:szCs w:val="28"/>
        </w:rPr>
        <w:t xml:space="preserve"> посвящена выявлению </w:t>
      </w:r>
      <w:proofErr w:type="gramStart"/>
      <w:r w:rsidR="00B45ACD" w:rsidRPr="00FB3C6D">
        <w:rPr>
          <w:rFonts w:ascii="Times New Roman" w:hAnsi="Times New Roman" w:cs="Times New Roman"/>
          <w:i/>
          <w:sz w:val="28"/>
          <w:szCs w:val="28"/>
        </w:rPr>
        <w:t>ключевых</w:t>
      </w:r>
      <w:proofErr w:type="gramEnd"/>
      <w:r w:rsidR="00B45ACD" w:rsidRPr="00FB3C6D">
        <w:rPr>
          <w:rFonts w:ascii="Times New Roman" w:hAnsi="Times New Roman" w:cs="Times New Roman"/>
          <w:i/>
          <w:sz w:val="28"/>
          <w:szCs w:val="28"/>
        </w:rPr>
        <w:t xml:space="preserve"> детерминант стоимости </w:t>
      </w:r>
      <w:r w:rsidR="00AC473E" w:rsidRPr="00FB3C6D">
        <w:rPr>
          <w:rFonts w:ascii="Times New Roman" w:hAnsi="Times New Roman" w:cs="Times New Roman"/>
          <w:i/>
          <w:sz w:val="28"/>
          <w:szCs w:val="28"/>
        </w:rPr>
        <w:t xml:space="preserve">вторичного жилья </w:t>
      </w:r>
      <w:r w:rsidR="00B45ACD" w:rsidRPr="00FB3C6D">
        <w:rPr>
          <w:rFonts w:ascii="Times New Roman" w:hAnsi="Times New Roman" w:cs="Times New Roman"/>
          <w:i/>
          <w:sz w:val="28"/>
          <w:szCs w:val="28"/>
        </w:rPr>
        <w:t xml:space="preserve">в </w:t>
      </w:r>
      <w:r w:rsidR="00AC473E" w:rsidRPr="00FB3C6D">
        <w:rPr>
          <w:rFonts w:ascii="Times New Roman" w:hAnsi="Times New Roman" w:cs="Times New Roman"/>
          <w:i/>
          <w:sz w:val="28"/>
          <w:szCs w:val="28"/>
        </w:rPr>
        <w:t>город</w:t>
      </w:r>
      <w:r w:rsidR="00B45ACD" w:rsidRPr="00FB3C6D">
        <w:rPr>
          <w:rFonts w:ascii="Times New Roman" w:hAnsi="Times New Roman" w:cs="Times New Roman"/>
          <w:i/>
          <w:sz w:val="28"/>
          <w:szCs w:val="28"/>
        </w:rPr>
        <w:t>е</w:t>
      </w:r>
      <w:r w:rsidR="00AC473E" w:rsidRPr="00FB3C6D">
        <w:rPr>
          <w:rFonts w:ascii="Times New Roman" w:hAnsi="Times New Roman" w:cs="Times New Roman"/>
          <w:i/>
          <w:sz w:val="28"/>
          <w:szCs w:val="28"/>
        </w:rPr>
        <w:t xml:space="preserve"> Перми</w:t>
      </w:r>
      <w:r w:rsidR="00975593" w:rsidRPr="00FB3C6D">
        <w:rPr>
          <w:rFonts w:ascii="Times New Roman" w:hAnsi="Times New Roman" w:cs="Times New Roman"/>
          <w:i/>
          <w:sz w:val="28"/>
          <w:szCs w:val="28"/>
        </w:rPr>
        <w:t>, при этом о</w:t>
      </w:r>
      <w:r w:rsidR="00AB6E86" w:rsidRPr="00FB3C6D">
        <w:rPr>
          <w:rFonts w:ascii="Times New Roman" w:hAnsi="Times New Roman" w:cs="Times New Roman"/>
          <w:i/>
          <w:sz w:val="28"/>
          <w:szCs w:val="28"/>
        </w:rPr>
        <w:t xml:space="preserve">собое внимание уделяется </w:t>
      </w:r>
      <w:r w:rsidR="008F7BF4" w:rsidRPr="00FB3C6D">
        <w:rPr>
          <w:rFonts w:ascii="Times New Roman" w:hAnsi="Times New Roman" w:cs="Times New Roman"/>
          <w:i/>
          <w:sz w:val="28"/>
          <w:szCs w:val="28"/>
        </w:rPr>
        <w:t>показателям</w:t>
      </w:r>
      <w:r w:rsidR="00611584" w:rsidRPr="00FB3C6D">
        <w:rPr>
          <w:rFonts w:ascii="Times New Roman" w:hAnsi="Times New Roman" w:cs="Times New Roman"/>
          <w:i/>
          <w:sz w:val="28"/>
          <w:szCs w:val="28"/>
        </w:rPr>
        <w:t xml:space="preserve"> транспортной </w:t>
      </w:r>
      <w:r w:rsidR="0078061C" w:rsidRPr="00FB3C6D">
        <w:rPr>
          <w:rFonts w:ascii="Times New Roman" w:hAnsi="Times New Roman" w:cs="Times New Roman"/>
          <w:i/>
          <w:sz w:val="28"/>
          <w:szCs w:val="28"/>
        </w:rPr>
        <w:t xml:space="preserve">инфраструктуры. </w:t>
      </w:r>
      <w:r w:rsidR="00D03B2F" w:rsidRPr="00FB3C6D">
        <w:rPr>
          <w:rFonts w:ascii="Times New Roman" w:hAnsi="Times New Roman" w:cs="Times New Roman"/>
          <w:i/>
          <w:sz w:val="28"/>
          <w:szCs w:val="28"/>
        </w:rPr>
        <w:t>С помощью гедонистической модели ценообразовани</w:t>
      </w:r>
      <w:r w:rsidR="003F110E">
        <w:rPr>
          <w:rFonts w:ascii="Times New Roman" w:hAnsi="Times New Roman" w:cs="Times New Roman"/>
          <w:i/>
          <w:sz w:val="28"/>
          <w:szCs w:val="28"/>
        </w:rPr>
        <w:t>я</w:t>
      </w:r>
      <w:r w:rsidR="005D703D" w:rsidRPr="00FB3C6D">
        <w:rPr>
          <w:rFonts w:ascii="Times New Roman" w:hAnsi="Times New Roman" w:cs="Times New Roman"/>
          <w:i/>
          <w:sz w:val="28"/>
          <w:szCs w:val="28"/>
        </w:rPr>
        <w:t xml:space="preserve"> выявлено</w:t>
      </w:r>
      <w:r w:rsidR="00611584" w:rsidRPr="00FB3C6D">
        <w:rPr>
          <w:rFonts w:ascii="Times New Roman" w:hAnsi="Times New Roman" w:cs="Times New Roman"/>
          <w:i/>
          <w:sz w:val="28"/>
          <w:szCs w:val="28"/>
        </w:rPr>
        <w:t xml:space="preserve">, что </w:t>
      </w:r>
      <w:r w:rsidR="00262273" w:rsidRPr="00FB3C6D">
        <w:rPr>
          <w:rFonts w:ascii="Times New Roman" w:hAnsi="Times New Roman" w:cs="Times New Roman"/>
          <w:i/>
          <w:sz w:val="28"/>
          <w:szCs w:val="28"/>
        </w:rPr>
        <w:t xml:space="preserve">наибольшее влияние на цены жилья в Перми оказывает площадь квартиры, </w:t>
      </w:r>
      <w:r w:rsidR="003871F0" w:rsidRPr="00FB3C6D">
        <w:rPr>
          <w:rFonts w:ascii="Times New Roman" w:hAnsi="Times New Roman" w:cs="Times New Roman"/>
          <w:i/>
          <w:sz w:val="28"/>
          <w:szCs w:val="28"/>
        </w:rPr>
        <w:t xml:space="preserve">факт </w:t>
      </w:r>
      <w:r w:rsidR="00AF5FA5" w:rsidRPr="00FB3C6D">
        <w:rPr>
          <w:rFonts w:ascii="Times New Roman" w:hAnsi="Times New Roman" w:cs="Times New Roman"/>
          <w:i/>
          <w:sz w:val="28"/>
          <w:szCs w:val="28"/>
        </w:rPr>
        <w:t>ее нахождени</w:t>
      </w:r>
      <w:r w:rsidR="003871F0" w:rsidRPr="00FB3C6D">
        <w:rPr>
          <w:rFonts w:ascii="Times New Roman" w:hAnsi="Times New Roman" w:cs="Times New Roman"/>
          <w:i/>
          <w:sz w:val="28"/>
          <w:szCs w:val="28"/>
        </w:rPr>
        <w:t>я</w:t>
      </w:r>
      <w:r w:rsidR="00AF5FA5" w:rsidRPr="00FB3C6D">
        <w:rPr>
          <w:rFonts w:ascii="Times New Roman" w:hAnsi="Times New Roman" w:cs="Times New Roman"/>
          <w:i/>
          <w:sz w:val="28"/>
          <w:szCs w:val="28"/>
        </w:rPr>
        <w:t xml:space="preserve"> на первом этаже, </w:t>
      </w:r>
      <w:r w:rsidR="00262273" w:rsidRPr="00FB3C6D">
        <w:rPr>
          <w:rFonts w:ascii="Times New Roman" w:hAnsi="Times New Roman" w:cs="Times New Roman"/>
          <w:i/>
          <w:sz w:val="28"/>
          <w:szCs w:val="28"/>
        </w:rPr>
        <w:t>количество маршрутов общественного транспорта в микрорайоне</w:t>
      </w:r>
      <w:r w:rsidR="00AF5FA5" w:rsidRPr="00FB3C6D">
        <w:rPr>
          <w:rFonts w:ascii="Times New Roman" w:hAnsi="Times New Roman" w:cs="Times New Roman"/>
          <w:i/>
          <w:sz w:val="28"/>
          <w:szCs w:val="28"/>
        </w:rPr>
        <w:t xml:space="preserve"> и</w:t>
      </w:r>
      <w:r w:rsidR="00262273" w:rsidRPr="00FB3C6D">
        <w:rPr>
          <w:rFonts w:ascii="Times New Roman" w:hAnsi="Times New Roman" w:cs="Times New Roman"/>
          <w:i/>
          <w:sz w:val="28"/>
          <w:szCs w:val="28"/>
        </w:rPr>
        <w:t xml:space="preserve"> </w:t>
      </w:r>
      <w:r w:rsidR="002445C3" w:rsidRPr="00FB3C6D">
        <w:rPr>
          <w:rFonts w:ascii="Times New Roman" w:hAnsi="Times New Roman" w:cs="Times New Roman"/>
          <w:i/>
          <w:sz w:val="28"/>
          <w:szCs w:val="28"/>
        </w:rPr>
        <w:t xml:space="preserve">время до центра города. </w:t>
      </w:r>
    </w:p>
    <w:p w:rsidR="00512FED" w:rsidRPr="00FB3C6D" w:rsidRDefault="009B4CBD" w:rsidP="00B30A8F">
      <w:pPr>
        <w:suppressAutoHyphens/>
        <w:spacing w:after="0" w:line="360" w:lineRule="auto"/>
        <w:ind w:firstLine="709"/>
        <w:jc w:val="both"/>
        <w:rPr>
          <w:rFonts w:ascii="Times New Roman" w:hAnsi="Times New Roman" w:cs="Times New Roman"/>
          <w:b/>
          <w:sz w:val="28"/>
          <w:szCs w:val="28"/>
        </w:rPr>
      </w:pPr>
      <w:r w:rsidRPr="00DE045A">
        <w:rPr>
          <w:rFonts w:ascii="Times New Roman" w:hAnsi="Times New Roman" w:cs="Times New Roman"/>
          <w:b/>
          <w:sz w:val="28"/>
          <w:szCs w:val="28"/>
        </w:rPr>
        <w:t>Ключевые слова:</w:t>
      </w:r>
      <w:r w:rsidRPr="00FB3C6D">
        <w:rPr>
          <w:rFonts w:ascii="Times New Roman" w:hAnsi="Times New Roman" w:cs="Times New Roman"/>
          <w:sz w:val="28"/>
          <w:szCs w:val="28"/>
        </w:rPr>
        <w:t xml:space="preserve"> </w:t>
      </w:r>
      <w:r w:rsidR="00855687" w:rsidRPr="002F405B">
        <w:rPr>
          <w:rFonts w:ascii="Times New Roman" w:hAnsi="Times New Roman" w:cs="Times New Roman"/>
          <w:i/>
          <w:sz w:val="28"/>
          <w:szCs w:val="28"/>
        </w:rPr>
        <w:t>недвижимость, транспортная доступность</w:t>
      </w:r>
      <w:r w:rsidR="00867E4C" w:rsidRPr="002F405B">
        <w:rPr>
          <w:rFonts w:ascii="Times New Roman" w:hAnsi="Times New Roman" w:cs="Times New Roman"/>
          <w:i/>
          <w:sz w:val="28"/>
          <w:szCs w:val="28"/>
        </w:rPr>
        <w:t>, линейная регрессия</w:t>
      </w:r>
      <w:r w:rsidR="007B038D" w:rsidRPr="002F405B">
        <w:rPr>
          <w:rFonts w:ascii="Times New Roman" w:hAnsi="Times New Roman" w:cs="Times New Roman"/>
          <w:i/>
          <w:sz w:val="28"/>
          <w:szCs w:val="28"/>
        </w:rPr>
        <w:t>, гедонистическая модель ценообразования</w:t>
      </w:r>
    </w:p>
    <w:bookmarkEnd w:id="0"/>
    <w:p w:rsidR="00B30A8F" w:rsidRPr="00BD5801" w:rsidRDefault="00B30A8F">
      <w:pPr>
        <w:rPr>
          <w:rFonts w:ascii="Times New Roman" w:hAnsi="Times New Roman" w:cs="Times New Roman"/>
          <w:sz w:val="28"/>
          <w:szCs w:val="28"/>
        </w:rPr>
      </w:pPr>
      <w:r w:rsidRPr="00BD5801">
        <w:rPr>
          <w:rFonts w:ascii="Times New Roman" w:hAnsi="Times New Roman" w:cs="Times New Roman"/>
          <w:sz w:val="28"/>
          <w:szCs w:val="28"/>
        </w:rPr>
        <w:br w:type="page"/>
      </w:r>
    </w:p>
    <w:p w:rsidR="0077438A" w:rsidRPr="004C4E88" w:rsidRDefault="001A70AA" w:rsidP="004C4E8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Модернизация</w:t>
      </w:r>
      <w:r w:rsidR="00372639" w:rsidRPr="00372639">
        <w:rPr>
          <w:rFonts w:ascii="Times New Roman" w:hAnsi="Times New Roman" w:cs="Times New Roman"/>
          <w:sz w:val="28"/>
          <w:szCs w:val="28"/>
        </w:rPr>
        <w:t xml:space="preserve"> транспортной инфраструктуры является одн</w:t>
      </w:r>
      <w:r w:rsidR="00340F40">
        <w:rPr>
          <w:rFonts w:ascii="Times New Roman" w:hAnsi="Times New Roman" w:cs="Times New Roman"/>
          <w:sz w:val="28"/>
          <w:szCs w:val="28"/>
        </w:rPr>
        <w:t>им</w:t>
      </w:r>
      <w:r w:rsidR="00372639" w:rsidRPr="00372639">
        <w:rPr>
          <w:rFonts w:ascii="Times New Roman" w:hAnsi="Times New Roman" w:cs="Times New Roman"/>
          <w:sz w:val="28"/>
          <w:szCs w:val="28"/>
        </w:rPr>
        <w:t xml:space="preserve"> из наиболее затратных </w:t>
      </w:r>
      <w:r w:rsidR="00340F40">
        <w:rPr>
          <w:rFonts w:ascii="Times New Roman" w:hAnsi="Times New Roman" w:cs="Times New Roman"/>
          <w:sz w:val="28"/>
          <w:szCs w:val="28"/>
        </w:rPr>
        <w:t>видов деятельности государственных органов</w:t>
      </w:r>
      <w:r w:rsidR="00C04BF8">
        <w:rPr>
          <w:rFonts w:ascii="Times New Roman" w:hAnsi="Times New Roman" w:cs="Times New Roman"/>
          <w:sz w:val="28"/>
          <w:szCs w:val="28"/>
        </w:rPr>
        <w:t>.</w:t>
      </w:r>
      <w:r w:rsidR="00372639" w:rsidRPr="00372639">
        <w:rPr>
          <w:rFonts w:ascii="Times New Roman" w:hAnsi="Times New Roman" w:cs="Times New Roman"/>
          <w:sz w:val="28"/>
          <w:szCs w:val="28"/>
        </w:rPr>
        <w:t xml:space="preserve"> </w:t>
      </w:r>
      <w:r w:rsidR="00C04BF8">
        <w:rPr>
          <w:rFonts w:ascii="Times New Roman" w:hAnsi="Times New Roman" w:cs="Times New Roman"/>
          <w:sz w:val="28"/>
          <w:szCs w:val="28"/>
        </w:rPr>
        <w:t>С</w:t>
      </w:r>
      <w:r w:rsidR="00372639" w:rsidRPr="00372639">
        <w:rPr>
          <w:rFonts w:ascii="Times New Roman" w:hAnsi="Times New Roman" w:cs="Times New Roman"/>
          <w:sz w:val="28"/>
          <w:szCs w:val="28"/>
        </w:rPr>
        <w:t xml:space="preserve"> чем же это связано? Дело в том, что именно </w:t>
      </w:r>
      <w:r>
        <w:rPr>
          <w:rFonts w:ascii="Times New Roman" w:hAnsi="Times New Roman" w:cs="Times New Roman"/>
          <w:sz w:val="28"/>
          <w:szCs w:val="28"/>
        </w:rPr>
        <w:t>развитие транспортной системы</w:t>
      </w:r>
      <w:r w:rsidR="00372639" w:rsidRPr="00372639">
        <w:rPr>
          <w:rFonts w:ascii="Times New Roman" w:hAnsi="Times New Roman" w:cs="Times New Roman"/>
          <w:sz w:val="28"/>
          <w:szCs w:val="28"/>
        </w:rPr>
        <w:t xml:space="preserve"> во многом определяет экономический рост и позволяет извлечь выгоды многим экономическим агентам. К примеру, </w:t>
      </w:r>
      <w:r w:rsidR="00B30D3C">
        <w:rPr>
          <w:rFonts w:ascii="Times New Roman" w:hAnsi="Times New Roman" w:cs="Times New Roman"/>
          <w:sz w:val="28"/>
          <w:szCs w:val="28"/>
        </w:rPr>
        <w:t>немалую</w:t>
      </w:r>
      <w:r w:rsidR="00372639" w:rsidRPr="00372639">
        <w:rPr>
          <w:rFonts w:ascii="Times New Roman" w:hAnsi="Times New Roman" w:cs="Times New Roman"/>
          <w:sz w:val="28"/>
          <w:szCs w:val="28"/>
        </w:rPr>
        <w:t xml:space="preserve"> выгоду получают владельцы недвижимости</w:t>
      </w:r>
      <w:r w:rsidR="00B07B4C">
        <w:rPr>
          <w:rFonts w:ascii="Times New Roman" w:hAnsi="Times New Roman" w:cs="Times New Roman"/>
          <w:sz w:val="28"/>
          <w:szCs w:val="28"/>
        </w:rPr>
        <w:t xml:space="preserve"> благодаря </w:t>
      </w:r>
      <w:r w:rsidR="00E161E3">
        <w:rPr>
          <w:rFonts w:ascii="Times New Roman" w:hAnsi="Times New Roman" w:cs="Times New Roman"/>
          <w:sz w:val="28"/>
          <w:szCs w:val="28"/>
        </w:rPr>
        <w:t>повыш</w:t>
      </w:r>
      <w:r w:rsidR="00B07B4C">
        <w:rPr>
          <w:rFonts w:ascii="Times New Roman" w:hAnsi="Times New Roman" w:cs="Times New Roman"/>
          <w:sz w:val="28"/>
          <w:szCs w:val="28"/>
        </w:rPr>
        <w:t>ению стоимости жилья</w:t>
      </w:r>
      <w:r w:rsidR="00372639" w:rsidRPr="00372639">
        <w:rPr>
          <w:rFonts w:ascii="Times New Roman" w:hAnsi="Times New Roman" w:cs="Times New Roman"/>
          <w:sz w:val="28"/>
          <w:szCs w:val="28"/>
        </w:rPr>
        <w:t>. Более того, рост цен на недвижимость приводит к увеличению налоговых поступлений в бюджет</w:t>
      </w:r>
      <w:r w:rsidR="00F33361">
        <w:rPr>
          <w:rFonts w:ascii="Times New Roman" w:hAnsi="Times New Roman" w:cs="Times New Roman"/>
          <w:sz w:val="28"/>
          <w:szCs w:val="28"/>
        </w:rPr>
        <w:t xml:space="preserve"> </w:t>
      </w:r>
      <w:r w:rsidR="00F33361" w:rsidRPr="00F33361">
        <w:rPr>
          <w:rFonts w:ascii="Times New Roman" w:hAnsi="Times New Roman" w:cs="Times New Roman"/>
          <w:sz w:val="28"/>
          <w:szCs w:val="28"/>
        </w:rPr>
        <w:t>[</w:t>
      </w:r>
      <w:proofErr w:type="spellStart"/>
      <w:r w:rsidR="004C4E88" w:rsidRPr="004C4E88">
        <w:rPr>
          <w:rFonts w:ascii="Times New Roman" w:hAnsi="Times New Roman" w:cs="Times New Roman"/>
          <w:sz w:val="28"/>
          <w:szCs w:val="28"/>
        </w:rPr>
        <w:t>Ahlfeldt</w:t>
      </w:r>
      <w:proofErr w:type="spellEnd"/>
      <w:r w:rsidR="004C4E88" w:rsidRPr="004C4E88">
        <w:rPr>
          <w:rFonts w:ascii="Times New Roman" w:hAnsi="Times New Roman" w:cs="Times New Roman"/>
          <w:sz w:val="28"/>
          <w:szCs w:val="28"/>
        </w:rPr>
        <w:t>, 2013</w:t>
      </w:r>
      <w:r w:rsidR="00F33361" w:rsidRPr="00F33361">
        <w:rPr>
          <w:rFonts w:ascii="Times New Roman" w:hAnsi="Times New Roman" w:cs="Times New Roman"/>
          <w:sz w:val="28"/>
          <w:szCs w:val="28"/>
        </w:rPr>
        <w:t>]</w:t>
      </w:r>
      <w:r w:rsidR="00372639" w:rsidRPr="00372639">
        <w:rPr>
          <w:rFonts w:ascii="Times New Roman" w:hAnsi="Times New Roman" w:cs="Times New Roman"/>
          <w:sz w:val="28"/>
          <w:szCs w:val="28"/>
        </w:rPr>
        <w:t xml:space="preserve">. Все </w:t>
      </w:r>
      <w:r w:rsidR="00B53163">
        <w:rPr>
          <w:rFonts w:ascii="Times New Roman" w:hAnsi="Times New Roman" w:cs="Times New Roman"/>
          <w:sz w:val="28"/>
          <w:szCs w:val="28"/>
        </w:rPr>
        <w:t>вышеперечисленное</w:t>
      </w:r>
      <w:r w:rsidR="00372639" w:rsidRPr="00372639">
        <w:rPr>
          <w:rFonts w:ascii="Times New Roman" w:hAnsi="Times New Roman" w:cs="Times New Roman"/>
          <w:sz w:val="28"/>
          <w:szCs w:val="28"/>
        </w:rPr>
        <w:t xml:space="preserve"> обуславливает высокий интерес к </w:t>
      </w:r>
      <w:r w:rsidR="004C4E88">
        <w:rPr>
          <w:rFonts w:ascii="Times New Roman" w:hAnsi="Times New Roman" w:cs="Times New Roman"/>
          <w:sz w:val="28"/>
          <w:szCs w:val="28"/>
        </w:rPr>
        <w:t>изучению</w:t>
      </w:r>
      <w:r w:rsidR="00372639" w:rsidRPr="00372639">
        <w:rPr>
          <w:rFonts w:ascii="Times New Roman" w:hAnsi="Times New Roman" w:cs="Times New Roman"/>
          <w:sz w:val="28"/>
          <w:szCs w:val="28"/>
        </w:rPr>
        <w:t xml:space="preserve"> эффектов </w:t>
      </w:r>
      <w:r w:rsidR="00B30D3C">
        <w:rPr>
          <w:rFonts w:ascii="Times New Roman" w:hAnsi="Times New Roman" w:cs="Times New Roman"/>
          <w:sz w:val="28"/>
          <w:szCs w:val="28"/>
        </w:rPr>
        <w:t>развития транспорта</w:t>
      </w:r>
      <w:r w:rsidR="00372639" w:rsidRPr="00372639">
        <w:rPr>
          <w:rFonts w:ascii="Times New Roman" w:hAnsi="Times New Roman" w:cs="Times New Roman"/>
          <w:sz w:val="28"/>
          <w:szCs w:val="28"/>
        </w:rPr>
        <w:t xml:space="preserve"> на цены недвижимости.</w:t>
      </w:r>
    </w:p>
    <w:p w:rsidR="001D3443" w:rsidRPr="00FB3C6D" w:rsidRDefault="001D3443" w:rsidP="0077438A">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 xml:space="preserve">В зарубежной литературе существует большое количество работ, посвященных исследованию </w:t>
      </w:r>
      <w:r w:rsidR="00204E58">
        <w:rPr>
          <w:rFonts w:ascii="Times New Roman" w:hAnsi="Times New Roman" w:cs="Times New Roman"/>
          <w:sz w:val="28"/>
          <w:szCs w:val="28"/>
        </w:rPr>
        <w:t>этого вопроса</w:t>
      </w:r>
      <w:r w:rsidRPr="00FB3C6D">
        <w:rPr>
          <w:rFonts w:ascii="Times New Roman" w:hAnsi="Times New Roman" w:cs="Times New Roman"/>
          <w:sz w:val="28"/>
          <w:szCs w:val="28"/>
        </w:rPr>
        <w:t>.</w:t>
      </w:r>
      <w:r w:rsidR="0089685C" w:rsidRPr="00FB3C6D">
        <w:rPr>
          <w:rFonts w:ascii="Times New Roman" w:hAnsi="Times New Roman" w:cs="Times New Roman"/>
          <w:sz w:val="28"/>
          <w:szCs w:val="28"/>
        </w:rPr>
        <w:t xml:space="preserve"> Зачастую</w:t>
      </w:r>
      <w:r w:rsidR="00FA07DF" w:rsidRPr="00FB3C6D">
        <w:rPr>
          <w:rFonts w:ascii="Times New Roman" w:hAnsi="Times New Roman" w:cs="Times New Roman"/>
          <w:sz w:val="28"/>
          <w:szCs w:val="28"/>
        </w:rPr>
        <w:t>,</w:t>
      </w:r>
      <w:r w:rsidRPr="00FB3C6D">
        <w:rPr>
          <w:rFonts w:ascii="Times New Roman" w:hAnsi="Times New Roman" w:cs="Times New Roman"/>
          <w:sz w:val="28"/>
          <w:szCs w:val="28"/>
        </w:rPr>
        <w:t xml:space="preserve"> </w:t>
      </w:r>
      <w:r w:rsidR="0089685C" w:rsidRPr="00FB3C6D">
        <w:rPr>
          <w:rFonts w:ascii="Times New Roman" w:hAnsi="Times New Roman" w:cs="Times New Roman"/>
          <w:sz w:val="28"/>
          <w:szCs w:val="28"/>
        </w:rPr>
        <w:t>и</w:t>
      </w:r>
      <w:r w:rsidR="006F1AF0" w:rsidRPr="00FB3C6D">
        <w:rPr>
          <w:rFonts w:ascii="Times New Roman" w:hAnsi="Times New Roman" w:cs="Times New Roman"/>
          <w:sz w:val="28"/>
          <w:szCs w:val="28"/>
        </w:rPr>
        <w:t xml:space="preserve">спользуя </w:t>
      </w:r>
      <w:r w:rsidR="0089685C" w:rsidRPr="00FB3C6D">
        <w:rPr>
          <w:rFonts w:ascii="Times New Roman" w:hAnsi="Times New Roman" w:cs="Times New Roman"/>
          <w:sz w:val="28"/>
          <w:szCs w:val="28"/>
        </w:rPr>
        <w:t>такой</w:t>
      </w:r>
      <w:r w:rsidR="006F1AF0" w:rsidRPr="00FB3C6D">
        <w:rPr>
          <w:rFonts w:ascii="Times New Roman" w:hAnsi="Times New Roman" w:cs="Times New Roman"/>
          <w:sz w:val="28"/>
          <w:szCs w:val="28"/>
        </w:rPr>
        <w:t xml:space="preserve"> показатель,</w:t>
      </w:r>
      <w:r w:rsidR="0089685C" w:rsidRPr="00FB3C6D">
        <w:rPr>
          <w:rFonts w:ascii="Times New Roman" w:hAnsi="Times New Roman" w:cs="Times New Roman"/>
          <w:sz w:val="28"/>
          <w:szCs w:val="28"/>
        </w:rPr>
        <w:t xml:space="preserve"> как удаленность дома от </w:t>
      </w:r>
      <w:r w:rsidR="003A0D8B" w:rsidRPr="00FB3C6D">
        <w:rPr>
          <w:rFonts w:ascii="Times New Roman" w:hAnsi="Times New Roman" w:cs="Times New Roman"/>
          <w:sz w:val="28"/>
          <w:szCs w:val="28"/>
        </w:rPr>
        <w:t xml:space="preserve">ближайшей </w:t>
      </w:r>
      <w:r w:rsidR="0089685C" w:rsidRPr="00FB3C6D">
        <w:rPr>
          <w:rFonts w:ascii="Times New Roman" w:hAnsi="Times New Roman" w:cs="Times New Roman"/>
          <w:sz w:val="28"/>
          <w:szCs w:val="28"/>
        </w:rPr>
        <w:t>остановки</w:t>
      </w:r>
      <w:r w:rsidR="003A0D8B" w:rsidRPr="00FB3C6D">
        <w:rPr>
          <w:rFonts w:ascii="Times New Roman" w:hAnsi="Times New Roman" w:cs="Times New Roman"/>
          <w:sz w:val="28"/>
          <w:szCs w:val="28"/>
        </w:rPr>
        <w:t xml:space="preserve"> общественного транспорта</w:t>
      </w:r>
      <w:r w:rsidR="0089685C" w:rsidRPr="00FB3C6D">
        <w:rPr>
          <w:rFonts w:ascii="Times New Roman" w:hAnsi="Times New Roman" w:cs="Times New Roman"/>
          <w:sz w:val="28"/>
          <w:szCs w:val="28"/>
        </w:rPr>
        <w:t>,</w:t>
      </w:r>
      <w:r w:rsidR="006F1AF0" w:rsidRPr="00FB3C6D">
        <w:rPr>
          <w:rFonts w:ascii="Times New Roman" w:hAnsi="Times New Roman" w:cs="Times New Roman"/>
          <w:sz w:val="28"/>
          <w:szCs w:val="28"/>
        </w:rPr>
        <w:t xml:space="preserve"> </w:t>
      </w:r>
      <w:r w:rsidR="00624704" w:rsidRPr="00FB3C6D">
        <w:rPr>
          <w:rFonts w:ascii="Times New Roman" w:hAnsi="Times New Roman" w:cs="Times New Roman"/>
          <w:sz w:val="28"/>
          <w:szCs w:val="28"/>
        </w:rPr>
        <w:t>оцен</w:t>
      </w:r>
      <w:r w:rsidR="002E75EF" w:rsidRPr="00FB3C6D">
        <w:rPr>
          <w:rFonts w:ascii="Times New Roman" w:hAnsi="Times New Roman" w:cs="Times New Roman"/>
          <w:sz w:val="28"/>
          <w:szCs w:val="28"/>
        </w:rPr>
        <w:t>ка</w:t>
      </w:r>
      <w:r w:rsidR="00624704" w:rsidRPr="00FB3C6D">
        <w:rPr>
          <w:rFonts w:ascii="Times New Roman" w:hAnsi="Times New Roman" w:cs="Times New Roman"/>
          <w:sz w:val="28"/>
          <w:szCs w:val="28"/>
        </w:rPr>
        <w:t xml:space="preserve"> влияни</w:t>
      </w:r>
      <w:r w:rsidR="002E75EF" w:rsidRPr="00FB3C6D">
        <w:rPr>
          <w:rFonts w:ascii="Times New Roman" w:hAnsi="Times New Roman" w:cs="Times New Roman"/>
          <w:sz w:val="28"/>
          <w:szCs w:val="28"/>
        </w:rPr>
        <w:t>я</w:t>
      </w:r>
      <w:r w:rsidR="00624704" w:rsidRPr="00FB3C6D">
        <w:rPr>
          <w:rFonts w:ascii="Times New Roman" w:hAnsi="Times New Roman" w:cs="Times New Roman"/>
          <w:sz w:val="28"/>
          <w:szCs w:val="28"/>
        </w:rPr>
        <w:t xml:space="preserve"> транспорта </w:t>
      </w:r>
      <w:r w:rsidR="002E75EF" w:rsidRPr="00FB3C6D">
        <w:rPr>
          <w:rFonts w:ascii="Times New Roman" w:hAnsi="Times New Roman" w:cs="Times New Roman"/>
          <w:sz w:val="28"/>
          <w:szCs w:val="28"/>
        </w:rPr>
        <w:t xml:space="preserve">проводится </w:t>
      </w:r>
      <w:r w:rsidR="00624704" w:rsidRPr="00FB3C6D">
        <w:rPr>
          <w:rFonts w:ascii="Times New Roman" w:hAnsi="Times New Roman" w:cs="Times New Roman"/>
          <w:sz w:val="28"/>
          <w:szCs w:val="28"/>
        </w:rPr>
        <w:t xml:space="preserve">путем сравнения цен жилья до и после открытия новой транспортной ветви. </w:t>
      </w:r>
      <w:r w:rsidR="00717772" w:rsidRPr="00FB3C6D">
        <w:rPr>
          <w:rFonts w:ascii="Times New Roman" w:hAnsi="Times New Roman" w:cs="Times New Roman"/>
          <w:sz w:val="28"/>
          <w:szCs w:val="28"/>
        </w:rPr>
        <w:t>При использовании такого подхода</w:t>
      </w:r>
      <w:r w:rsidR="00531C75" w:rsidRPr="00FB3C6D">
        <w:rPr>
          <w:rFonts w:ascii="Times New Roman" w:hAnsi="Times New Roman" w:cs="Times New Roman"/>
          <w:sz w:val="28"/>
          <w:szCs w:val="28"/>
        </w:rPr>
        <w:t xml:space="preserve"> авторы чаще всего приходят к выводу о том, что дома, расположенные в непосредственной близости к </w:t>
      </w:r>
      <w:r w:rsidR="000477B4" w:rsidRPr="00FB3C6D">
        <w:rPr>
          <w:rFonts w:ascii="Times New Roman" w:hAnsi="Times New Roman" w:cs="Times New Roman"/>
          <w:sz w:val="28"/>
          <w:szCs w:val="28"/>
        </w:rPr>
        <w:t>остановке</w:t>
      </w:r>
      <w:r w:rsidR="00531C75" w:rsidRPr="00FB3C6D">
        <w:rPr>
          <w:rFonts w:ascii="Times New Roman" w:hAnsi="Times New Roman" w:cs="Times New Roman"/>
          <w:sz w:val="28"/>
          <w:szCs w:val="28"/>
        </w:rPr>
        <w:t>, имеют меньшую ценность, чем те, которые удалены от них на некоторое расстояние, но находятся недалеко</w:t>
      </w:r>
      <w:r w:rsidR="00F63739">
        <w:rPr>
          <w:rFonts w:ascii="Times New Roman" w:hAnsi="Times New Roman" w:cs="Times New Roman"/>
          <w:sz w:val="28"/>
          <w:szCs w:val="28"/>
        </w:rPr>
        <w:t xml:space="preserve"> </w:t>
      </w:r>
      <w:r w:rsidR="00F63739" w:rsidRPr="00F63739">
        <w:rPr>
          <w:rFonts w:ascii="Times New Roman" w:hAnsi="Times New Roman" w:cs="Times New Roman"/>
          <w:sz w:val="28"/>
          <w:szCs w:val="28"/>
        </w:rPr>
        <w:t>[</w:t>
      </w:r>
      <w:r w:rsidR="00191FF6" w:rsidRPr="00FB3C6D">
        <w:rPr>
          <w:rFonts w:ascii="Times New Roman" w:hAnsi="Times New Roman" w:cs="Times New Roman"/>
          <w:bCs/>
          <w:sz w:val="28"/>
          <w:szCs w:val="28"/>
          <w:lang w:val="en-US"/>
        </w:rPr>
        <w:t>Chatman</w:t>
      </w:r>
      <w:r w:rsidR="00191FF6" w:rsidRPr="00FB3C6D">
        <w:rPr>
          <w:rFonts w:ascii="Times New Roman" w:hAnsi="Times New Roman" w:cs="Times New Roman"/>
          <w:bCs/>
          <w:sz w:val="28"/>
          <w:szCs w:val="28"/>
        </w:rPr>
        <w:t xml:space="preserve"> </w:t>
      </w:r>
      <w:r w:rsidR="00191FF6" w:rsidRPr="00FB3C6D">
        <w:rPr>
          <w:rFonts w:ascii="Times New Roman" w:hAnsi="Times New Roman" w:cs="Times New Roman"/>
          <w:bCs/>
          <w:sz w:val="28"/>
          <w:szCs w:val="28"/>
          <w:lang w:val="en-US"/>
        </w:rPr>
        <w:t>et</w:t>
      </w:r>
      <w:r w:rsidR="00191FF6" w:rsidRPr="00FB3C6D">
        <w:rPr>
          <w:rFonts w:ascii="Times New Roman" w:hAnsi="Times New Roman" w:cs="Times New Roman"/>
          <w:bCs/>
          <w:sz w:val="28"/>
          <w:szCs w:val="28"/>
        </w:rPr>
        <w:t xml:space="preserve"> </w:t>
      </w:r>
      <w:r w:rsidR="00191FF6" w:rsidRPr="00FB3C6D">
        <w:rPr>
          <w:rFonts w:ascii="Times New Roman" w:hAnsi="Times New Roman" w:cs="Times New Roman"/>
          <w:bCs/>
          <w:sz w:val="28"/>
          <w:szCs w:val="28"/>
          <w:lang w:val="en-US"/>
        </w:rPr>
        <w:t>al</w:t>
      </w:r>
      <w:r w:rsidR="00191FF6" w:rsidRPr="00FB3C6D">
        <w:rPr>
          <w:rFonts w:ascii="Times New Roman" w:hAnsi="Times New Roman" w:cs="Times New Roman"/>
          <w:bCs/>
          <w:sz w:val="28"/>
          <w:szCs w:val="28"/>
        </w:rPr>
        <w:t xml:space="preserve">., 2012; </w:t>
      </w:r>
      <w:proofErr w:type="spellStart"/>
      <w:r w:rsidR="00191FF6" w:rsidRPr="00FB3C6D">
        <w:rPr>
          <w:rFonts w:ascii="Times New Roman" w:hAnsi="Times New Roman" w:cs="Times New Roman"/>
          <w:bCs/>
          <w:sz w:val="28"/>
          <w:szCs w:val="28"/>
          <w:lang w:val="en-US"/>
        </w:rPr>
        <w:t>Portnov</w:t>
      </w:r>
      <w:proofErr w:type="spellEnd"/>
      <w:r w:rsidR="00191FF6" w:rsidRPr="00FB3C6D">
        <w:rPr>
          <w:rFonts w:ascii="Times New Roman" w:hAnsi="Times New Roman" w:cs="Times New Roman"/>
          <w:bCs/>
          <w:sz w:val="28"/>
          <w:szCs w:val="28"/>
        </w:rPr>
        <w:t xml:space="preserve"> </w:t>
      </w:r>
      <w:r w:rsidR="00191FF6" w:rsidRPr="00FB3C6D">
        <w:rPr>
          <w:rFonts w:ascii="Times New Roman" w:hAnsi="Times New Roman" w:cs="Times New Roman"/>
          <w:bCs/>
          <w:sz w:val="28"/>
          <w:szCs w:val="28"/>
          <w:lang w:val="en-US"/>
        </w:rPr>
        <w:t>et</w:t>
      </w:r>
      <w:r w:rsidR="00191FF6" w:rsidRPr="00FB3C6D">
        <w:rPr>
          <w:rFonts w:ascii="Times New Roman" w:hAnsi="Times New Roman" w:cs="Times New Roman"/>
          <w:bCs/>
          <w:sz w:val="28"/>
          <w:szCs w:val="28"/>
        </w:rPr>
        <w:t xml:space="preserve"> </w:t>
      </w:r>
      <w:r w:rsidR="00191FF6" w:rsidRPr="00FB3C6D">
        <w:rPr>
          <w:rFonts w:ascii="Times New Roman" w:hAnsi="Times New Roman" w:cs="Times New Roman"/>
          <w:bCs/>
          <w:sz w:val="28"/>
          <w:szCs w:val="28"/>
          <w:lang w:val="en-US"/>
        </w:rPr>
        <w:t>al</w:t>
      </w:r>
      <w:r w:rsidR="00F63739">
        <w:rPr>
          <w:rFonts w:ascii="Times New Roman" w:hAnsi="Times New Roman" w:cs="Times New Roman"/>
          <w:bCs/>
          <w:sz w:val="28"/>
          <w:szCs w:val="28"/>
        </w:rPr>
        <w:t>., 2009</w:t>
      </w:r>
      <w:r w:rsidR="00F63739" w:rsidRPr="00302AE2">
        <w:rPr>
          <w:rFonts w:ascii="Times New Roman" w:hAnsi="Times New Roman" w:cs="Times New Roman"/>
          <w:bCs/>
          <w:sz w:val="28"/>
          <w:szCs w:val="28"/>
        </w:rPr>
        <w:t>]</w:t>
      </w:r>
      <w:r w:rsidR="00531C75" w:rsidRPr="00FB3C6D">
        <w:rPr>
          <w:rFonts w:ascii="Times New Roman" w:hAnsi="Times New Roman" w:cs="Times New Roman"/>
          <w:sz w:val="28"/>
          <w:szCs w:val="28"/>
        </w:rPr>
        <w:t xml:space="preserve">. </w:t>
      </w:r>
      <w:r w:rsidR="00B3297B" w:rsidRPr="00FB3C6D">
        <w:rPr>
          <w:rFonts w:ascii="Times New Roman" w:hAnsi="Times New Roman" w:cs="Times New Roman"/>
          <w:sz w:val="28"/>
          <w:szCs w:val="28"/>
        </w:rPr>
        <w:t>Отрицательный</w:t>
      </w:r>
      <w:r w:rsidR="005C14F7" w:rsidRPr="00FB3C6D">
        <w:rPr>
          <w:rFonts w:ascii="Times New Roman" w:hAnsi="Times New Roman" w:cs="Times New Roman"/>
          <w:sz w:val="28"/>
          <w:szCs w:val="28"/>
        </w:rPr>
        <w:t xml:space="preserve"> эффект</w:t>
      </w:r>
      <w:r w:rsidR="00B02DAD" w:rsidRPr="00FB3C6D">
        <w:rPr>
          <w:rFonts w:ascii="Times New Roman" w:hAnsi="Times New Roman" w:cs="Times New Roman"/>
          <w:sz w:val="28"/>
          <w:szCs w:val="28"/>
        </w:rPr>
        <w:t xml:space="preserve"> непосредственн</w:t>
      </w:r>
      <w:r w:rsidR="005C14F7" w:rsidRPr="00FB3C6D">
        <w:rPr>
          <w:rFonts w:ascii="Times New Roman" w:hAnsi="Times New Roman" w:cs="Times New Roman"/>
          <w:sz w:val="28"/>
          <w:szCs w:val="28"/>
        </w:rPr>
        <w:t>ой</w:t>
      </w:r>
      <w:r w:rsidR="00B02DAD" w:rsidRPr="00FB3C6D">
        <w:rPr>
          <w:rFonts w:ascii="Times New Roman" w:hAnsi="Times New Roman" w:cs="Times New Roman"/>
          <w:sz w:val="28"/>
          <w:szCs w:val="28"/>
        </w:rPr>
        <w:t xml:space="preserve"> </w:t>
      </w:r>
      <w:r w:rsidRPr="00FB3C6D">
        <w:rPr>
          <w:rFonts w:ascii="Times New Roman" w:hAnsi="Times New Roman" w:cs="Times New Roman"/>
          <w:sz w:val="28"/>
          <w:szCs w:val="28"/>
        </w:rPr>
        <w:t>близост</w:t>
      </w:r>
      <w:r w:rsidR="005C14F7" w:rsidRPr="00FB3C6D">
        <w:rPr>
          <w:rFonts w:ascii="Times New Roman" w:hAnsi="Times New Roman" w:cs="Times New Roman"/>
          <w:sz w:val="28"/>
          <w:szCs w:val="28"/>
        </w:rPr>
        <w:t>и</w:t>
      </w:r>
      <w:r w:rsidRPr="00FB3C6D">
        <w:rPr>
          <w:rFonts w:ascii="Times New Roman" w:hAnsi="Times New Roman" w:cs="Times New Roman"/>
          <w:sz w:val="28"/>
          <w:szCs w:val="28"/>
        </w:rPr>
        <w:t xml:space="preserve"> транспорта к местам проживания людей </w:t>
      </w:r>
      <w:r w:rsidR="005C14F7" w:rsidRPr="00FB3C6D">
        <w:rPr>
          <w:rFonts w:ascii="Times New Roman" w:hAnsi="Times New Roman" w:cs="Times New Roman"/>
          <w:sz w:val="28"/>
          <w:szCs w:val="28"/>
        </w:rPr>
        <w:t>объясняется</w:t>
      </w:r>
      <w:r w:rsidRPr="00FB3C6D">
        <w:rPr>
          <w:rFonts w:ascii="Times New Roman" w:hAnsi="Times New Roman" w:cs="Times New Roman"/>
          <w:sz w:val="28"/>
          <w:szCs w:val="28"/>
        </w:rPr>
        <w:t xml:space="preserve"> шум</w:t>
      </w:r>
      <w:r w:rsidR="005C14F7" w:rsidRPr="00FB3C6D">
        <w:rPr>
          <w:rFonts w:ascii="Times New Roman" w:hAnsi="Times New Roman" w:cs="Times New Roman"/>
          <w:sz w:val="28"/>
          <w:szCs w:val="28"/>
        </w:rPr>
        <w:t xml:space="preserve">ом </w:t>
      </w:r>
      <w:r w:rsidRPr="00FB3C6D">
        <w:rPr>
          <w:rFonts w:ascii="Times New Roman" w:hAnsi="Times New Roman" w:cs="Times New Roman"/>
          <w:sz w:val="28"/>
          <w:szCs w:val="28"/>
        </w:rPr>
        <w:t>и высокой загрязненност</w:t>
      </w:r>
      <w:r w:rsidR="005C14F7" w:rsidRPr="00FB3C6D">
        <w:rPr>
          <w:rFonts w:ascii="Times New Roman" w:hAnsi="Times New Roman" w:cs="Times New Roman"/>
          <w:sz w:val="28"/>
          <w:szCs w:val="28"/>
        </w:rPr>
        <w:t>ью</w:t>
      </w:r>
      <w:r w:rsidRPr="00FB3C6D">
        <w:rPr>
          <w:rFonts w:ascii="Times New Roman" w:hAnsi="Times New Roman" w:cs="Times New Roman"/>
          <w:sz w:val="28"/>
          <w:szCs w:val="28"/>
        </w:rPr>
        <w:t xml:space="preserve"> воздуха </w:t>
      </w:r>
      <w:r w:rsidR="00302AE2" w:rsidRPr="00302AE2">
        <w:rPr>
          <w:rFonts w:ascii="Times New Roman" w:hAnsi="Times New Roman" w:cs="Times New Roman"/>
          <w:sz w:val="28"/>
          <w:szCs w:val="28"/>
        </w:rPr>
        <w:t>[</w:t>
      </w:r>
      <w:proofErr w:type="spellStart"/>
      <w:r w:rsidR="00FA1D7D" w:rsidRPr="00FB3C6D">
        <w:rPr>
          <w:rFonts w:ascii="Times New Roman" w:hAnsi="Times New Roman" w:cs="Times New Roman"/>
          <w:bCs/>
          <w:sz w:val="28"/>
          <w:szCs w:val="28"/>
          <w:lang w:val="en-US"/>
        </w:rPr>
        <w:t>Portnov</w:t>
      </w:r>
      <w:proofErr w:type="spellEnd"/>
      <w:r w:rsidR="00FA1D7D" w:rsidRPr="00FB3C6D">
        <w:rPr>
          <w:rFonts w:ascii="Times New Roman" w:hAnsi="Times New Roman" w:cs="Times New Roman"/>
          <w:bCs/>
          <w:sz w:val="28"/>
          <w:szCs w:val="28"/>
        </w:rPr>
        <w:t xml:space="preserve"> </w:t>
      </w:r>
      <w:r w:rsidR="00FA1D7D" w:rsidRPr="00FB3C6D">
        <w:rPr>
          <w:rFonts w:ascii="Times New Roman" w:hAnsi="Times New Roman" w:cs="Times New Roman"/>
          <w:bCs/>
          <w:sz w:val="28"/>
          <w:szCs w:val="28"/>
          <w:lang w:val="en-US"/>
        </w:rPr>
        <w:t>et</w:t>
      </w:r>
      <w:r w:rsidR="00FA1D7D" w:rsidRPr="00FB3C6D">
        <w:rPr>
          <w:rFonts w:ascii="Times New Roman" w:hAnsi="Times New Roman" w:cs="Times New Roman"/>
          <w:bCs/>
          <w:sz w:val="28"/>
          <w:szCs w:val="28"/>
        </w:rPr>
        <w:t xml:space="preserve"> </w:t>
      </w:r>
      <w:r w:rsidR="00FA1D7D" w:rsidRPr="00FB3C6D">
        <w:rPr>
          <w:rFonts w:ascii="Times New Roman" w:hAnsi="Times New Roman" w:cs="Times New Roman"/>
          <w:bCs/>
          <w:sz w:val="28"/>
          <w:szCs w:val="28"/>
          <w:lang w:val="en-US"/>
        </w:rPr>
        <w:t>al</w:t>
      </w:r>
      <w:r w:rsidR="00FA1D7D" w:rsidRPr="00FB3C6D">
        <w:rPr>
          <w:rFonts w:ascii="Times New Roman" w:hAnsi="Times New Roman" w:cs="Times New Roman"/>
          <w:bCs/>
          <w:sz w:val="28"/>
          <w:szCs w:val="28"/>
        </w:rPr>
        <w:t>., 2009</w:t>
      </w:r>
      <w:r w:rsidR="00302AE2" w:rsidRPr="00E63674">
        <w:rPr>
          <w:rFonts w:ascii="Times New Roman" w:hAnsi="Times New Roman" w:cs="Times New Roman"/>
          <w:bCs/>
          <w:sz w:val="28"/>
          <w:szCs w:val="28"/>
        </w:rPr>
        <w:t>]</w:t>
      </w:r>
      <w:r w:rsidR="005B0F49" w:rsidRPr="00FB3C6D">
        <w:rPr>
          <w:rFonts w:ascii="Times New Roman" w:hAnsi="Times New Roman" w:cs="Times New Roman"/>
          <w:sz w:val="28"/>
          <w:szCs w:val="28"/>
        </w:rPr>
        <w:t>.</w:t>
      </w:r>
      <w:r w:rsidR="00FE7D6F" w:rsidRPr="00FB3C6D">
        <w:rPr>
          <w:rFonts w:ascii="Times New Roman" w:hAnsi="Times New Roman" w:cs="Times New Roman"/>
          <w:sz w:val="28"/>
          <w:szCs w:val="28"/>
        </w:rPr>
        <w:t xml:space="preserve"> </w:t>
      </w:r>
    </w:p>
    <w:p w:rsidR="00A632DC" w:rsidRPr="00FB3C6D" w:rsidRDefault="003D2FC5" w:rsidP="00B30A8F">
      <w:pPr>
        <w:suppressAutoHyphens/>
        <w:spacing w:after="0" w:line="360" w:lineRule="auto"/>
        <w:ind w:firstLine="709"/>
        <w:jc w:val="both"/>
        <w:rPr>
          <w:rFonts w:ascii="Times New Roman" w:hAnsi="Times New Roman" w:cs="Times New Roman"/>
          <w:bCs/>
          <w:sz w:val="28"/>
          <w:szCs w:val="28"/>
        </w:rPr>
      </w:pPr>
      <w:r w:rsidRPr="00FB3C6D">
        <w:rPr>
          <w:rFonts w:ascii="Times New Roman" w:hAnsi="Times New Roman" w:cs="Times New Roman"/>
          <w:sz w:val="28"/>
          <w:szCs w:val="28"/>
        </w:rPr>
        <w:t>Многие авторы акцентируют внимание на том, что</w:t>
      </w:r>
      <w:r w:rsidR="00AB3A47" w:rsidRPr="00FB3C6D">
        <w:rPr>
          <w:rFonts w:ascii="Times New Roman" w:hAnsi="Times New Roman" w:cs="Times New Roman"/>
          <w:sz w:val="28"/>
          <w:szCs w:val="28"/>
        </w:rPr>
        <w:t xml:space="preserve"> </w:t>
      </w:r>
      <w:r w:rsidR="00D013CC" w:rsidRPr="00FB3C6D">
        <w:rPr>
          <w:rFonts w:ascii="Times New Roman" w:hAnsi="Times New Roman" w:cs="Times New Roman"/>
          <w:sz w:val="28"/>
          <w:szCs w:val="28"/>
        </w:rPr>
        <w:t>особенности местности</w:t>
      </w:r>
      <w:r w:rsidR="00560FB3" w:rsidRPr="00FB3C6D">
        <w:rPr>
          <w:rFonts w:ascii="Times New Roman" w:hAnsi="Times New Roman" w:cs="Times New Roman"/>
          <w:sz w:val="28"/>
          <w:szCs w:val="28"/>
        </w:rPr>
        <w:t xml:space="preserve"> </w:t>
      </w:r>
      <w:r w:rsidR="0015371D" w:rsidRPr="00FB3C6D">
        <w:rPr>
          <w:rFonts w:ascii="Times New Roman" w:hAnsi="Times New Roman" w:cs="Times New Roman"/>
          <w:sz w:val="28"/>
          <w:szCs w:val="28"/>
        </w:rPr>
        <w:t xml:space="preserve">обуславливают различное влияние транспорта на цены </w:t>
      </w:r>
      <w:r w:rsidR="00402043">
        <w:rPr>
          <w:rFonts w:ascii="Times New Roman" w:hAnsi="Times New Roman" w:cs="Times New Roman"/>
          <w:sz w:val="28"/>
          <w:szCs w:val="28"/>
        </w:rPr>
        <w:t>жилья на разных территориях</w:t>
      </w:r>
      <w:r w:rsidR="0015371D" w:rsidRPr="00FB3C6D">
        <w:rPr>
          <w:rFonts w:ascii="Times New Roman" w:hAnsi="Times New Roman" w:cs="Times New Roman"/>
          <w:sz w:val="28"/>
          <w:szCs w:val="28"/>
        </w:rPr>
        <w:t xml:space="preserve">. </w:t>
      </w:r>
      <w:r w:rsidR="001D3443" w:rsidRPr="00FB3C6D">
        <w:rPr>
          <w:rFonts w:ascii="Times New Roman" w:hAnsi="Times New Roman" w:cs="Times New Roman"/>
          <w:sz w:val="28"/>
          <w:szCs w:val="28"/>
        </w:rPr>
        <w:t>Например, в Атланте</w:t>
      </w:r>
      <w:r w:rsidR="00DF6F62">
        <w:rPr>
          <w:rFonts w:ascii="Times New Roman" w:hAnsi="Times New Roman" w:cs="Times New Roman"/>
          <w:sz w:val="28"/>
          <w:szCs w:val="28"/>
        </w:rPr>
        <w:t xml:space="preserve"> </w:t>
      </w:r>
      <w:r w:rsidR="002C1FA0" w:rsidRPr="00FB3C6D">
        <w:rPr>
          <w:rFonts w:ascii="Times New Roman" w:hAnsi="Times New Roman" w:cs="Times New Roman"/>
          <w:sz w:val="28"/>
          <w:szCs w:val="28"/>
        </w:rPr>
        <w:t>было обнаружено</w:t>
      </w:r>
      <w:r w:rsidR="001D3443" w:rsidRPr="00FB3C6D">
        <w:rPr>
          <w:rFonts w:ascii="Times New Roman" w:hAnsi="Times New Roman" w:cs="Times New Roman"/>
          <w:sz w:val="28"/>
          <w:szCs w:val="28"/>
        </w:rPr>
        <w:t xml:space="preserve">, что в районах, где средний доход выше, индивиды готовы платить больше за лучшую транспортную доступность </w:t>
      </w:r>
      <w:r w:rsidR="00E63674" w:rsidRPr="00E63674">
        <w:rPr>
          <w:rFonts w:ascii="Times New Roman" w:hAnsi="Times New Roman" w:cs="Times New Roman"/>
          <w:sz w:val="28"/>
          <w:szCs w:val="28"/>
        </w:rPr>
        <w:t>[</w:t>
      </w:r>
      <w:r w:rsidR="005E75B8" w:rsidRPr="00FB3C6D">
        <w:rPr>
          <w:rFonts w:ascii="Times New Roman" w:hAnsi="Times New Roman" w:cs="Times New Roman"/>
          <w:sz w:val="28"/>
          <w:szCs w:val="28"/>
          <w:lang w:val="en-US"/>
        </w:rPr>
        <w:t>Bowes</w:t>
      </w:r>
      <w:r w:rsidR="005E75B8" w:rsidRPr="00FB3C6D">
        <w:rPr>
          <w:rFonts w:ascii="Times New Roman" w:hAnsi="Times New Roman" w:cs="Times New Roman"/>
          <w:sz w:val="28"/>
          <w:szCs w:val="28"/>
        </w:rPr>
        <w:t xml:space="preserve">, </w:t>
      </w:r>
      <w:proofErr w:type="spellStart"/>
      <w:r w:rsidR="005E75B8" w:rsidRPr="00FB3C6D">
        <w:rPr>
          <w:rFonts w:ascii="Times New Roman" w:hAnsi="Times New Roman" w:cs="Times New Roman"/>
          <w:bCs/>
          <w:sz w:val="28"/>
          <w:szCs w:val="28"/>
          <w:lang w:val="en-US"/>
        </w:rPr>
        <w:t>Ihlanfeldt</w:t>
      </w:r>
      <w:proofErr w:type="spellEnd"/>
      <w:r w:rsidR="005E75B8" w:rsidRPr="00FB3C6D">
        <w:rPr>
          <w:rFonts w:ascii="Times New Roman" w:hAnsi="Times New Roman" w:cs="Times New Roman"/>
          <w:bCs/>
          <w:sz w:val="28"/>
          <w:szCs w:val="28"/>
        </w:rPr>
        <w:t>, 200</w:t>
      </w:r>
      <w:r w:rsidR="004825CD" w:rsidRPr="00FB3C6D">
        <w:rPr>
          <w:rFonts w:ascii="Times New Roman" w:hAnsi="Times New Roman" w:cs="Times New Roman"/>
          <w:bCs/>
          <w:sz w:val="28"/>
          <w:szCs w:val="28"/>
        </w:rPr>
        <w:t>1</w:t>
      </w:r>
      <w:r w:rsidR="00E63674" w:rsidRPr="00E63674">
        <w:rPr>
          <w:rFonts w:ascii="Times New Roman" w:hAnsi="Times New Roman" w:cs="Times New Roman"/>
          <w:bCs/>
          <w:sz w:val="28"/>
          <w:szCs w:val="28"/>
        </w:rPr>
        <w:t>]</w:t>
      </w:r>
      <w:r w:rsidR="0057781F" w:rsidRPr="00FB3C6D">
        <w:rPr>
          <w:rFonts w:ascii="Times New Roman" w:hAnsi="Times New Roman" w:cs="Times New Roman"/>
          <w:sz w:val="28"/>
          <w:szCs w:val="28"/>
        </w:rPr>
        <w:t>.</w:t>
      </w:r>
      <w:r w:rsidR="00474447" w:rsidRPr="00FB3C6D">
        <w:rPr>
          <w:rFonts w:ascii="Times New Roman" w:hAnsi="Times New Roman" w:cs="Times New Roman"/>
          <w:bCs/>
          <w:sz w:val="28"/>
          <w:szCs w:val="28"/>
        </w:rPr>
        <w:t xml:space="preserve"> </w:t>
      </w:r>
      <w:r w:rsidR="00964F59" w:rsidRPr="00FB3C6D">
        <w:rPr>
          <w:rFonts w:ascii="Times New Roman" w:hAnsi="Times New Roman" w:cs="Times New Roman"/>
          <w:bCs/>
          <w:sz w:val="28"/>
          <w:szCs w:val="28"/>
        </w:rPr>
        <w:t>Другое и</w:t>
      </w:r>
      <w:r w:rsidR="00D81F23" w:rsidRPr="00FB3C6D">
        <w:rPr>
          <w:rFonts w:ascii="Times New Roman" w:hAnsi="Times New Roman" w:cs="Times New Roman"/>
          <w:sz w:val="28"/>
          <w:szCs w:val="28"/>
        </w:rPr>
        <w:t>сследование,</w:t>
      </w:r>
      <w:r w:rsidR="00A632DC" w:rsidRPr="00FB3C6D">
        <w:rPr>
          <w:rFonts w:ascii="Times New Roman" w:hAnsi="Times New Roman" w:cs="Times New Roman"/>
          <w:sz w:val="28"/>
          <w:szCs w:val="28"/>
        </w:rPr>
        <w:t xml:space="preserve"> проведен</w:t>
      </w:r>
      <w:r w:rsidR="00D81F23" w:rsidRPr="00FB3C6D">
        <w:rPr>
          <w:rFonts w:ascii="Times New Roman" w:hAnsi="Times New Roman" w:cs="Times New Roman"/>
          <w:sz w:val="28"/>
          <w:szCs w:val="28"/>
        </w:rPr>
        <w:t>н</w:t>
      </w:r>
      <w:r w:rsidR="00A632DC" w:rsidRPr="00FB3C6D">
        <w:rPr>
          <w:rFonts w:ascii="Times New Roman" w:hAnsi="Times New Roman" w:cs="Times New Roman"/>
          <w:sz w:val="28"/>
          <w:szCs w:val="28"/>
        </w:rPr>
        <w:t>о</w:t>
      </w:r>
      <w:r w:rsidR="00D81F23" w:rsidRPr="00FB3C6D">
        <w:rPr>
          <w:rFonts w:ascii="Times New Roman" w:hAnsi="Times New Roman" w:cs="Times New Roman"/>
          <w:sz w:val="28"/>
          <w:szCs w:val="28"/>
        </w:rPr>
        <w:t>е</w:t>
      </w:r>
      <w:r w:rsidR="0059604C" w:rsidRPr="00FB3C6D">
        <w:rPr>
          <w:rFonts w:ascii="Times New Roman" w:hAnsi="Times New Roman" w:cs="Times New Roman"/>
          <w:sz w:val="28"/>
          <w:szCs w:val="28"/>
        </w:rPr>
        <w:t xml:space="preserve"> в </w:t>
      </w:r>
      <w:r w:rsidR="00A632DC" w:rsidRPr="00FB3C6D">
        <w:rPr>
          <w:rFonts w:ascii="Times New Roman" w:hAnsi="Times New Roman" w:cs="Times New Roman"/>
          <w:sz w:val="28"/>
          <w:szCs w:val="28"/>
        </w:rPr>
        <w:t>Сан-Диего</w:t>
      </w:r>
      <w:r w:rsidR="00D81F23" w:rsidRPr="00FB3C6D">
        <w:rPr>
          <w:rFonts w:ascii="Times New Roman" w:hAnsi="Times New Roman" w:cs="Times New Roman"/>
          <w:sz w:val="28"/>
          <w:szCs w:val="28"/>
        </w:rPr>
        <w:t>, выявило, что</w:t>
      </w:r>
      <w:r w:rsidR="00A632DC" w:rsidRPr="00FB3C6D">
        <w:rPr>
          <w:rFonts w:ascii="Times New Roman" w:hAnsi="Times New Roman" w:cs="Times New Roman"/>
          <w:sz w:val="28"/>
          <w:szCs w:val="28"/>
        </w:rPr>
        <w:t xml:space="preserve"> хорошие пешеходные дороги увеличивают </w:t>
      </w:r>
      <w:r w:rsidR="000C0E3E">
        <w:rPr>
          <w:rFonts w:ascii="Times New Roman" w:hAnsi="Times New Roman" w:cs="Times New Roman"/>
          <w:sz w:val="28"/>
          <w:szCs w:val="28"/>
        </w:rPr>
        <w:t>эффект</w:t>
      </w:r>
      <w:r w:rsidR="00C72156" w:rsidRPr="00FB3C6D">
        <w:rPr>
          <w:rFonts w:ascii="Times New Roman" w:hAnsi="Times New Roman" w:cs="Times New Roman"/>
          <w:sz w:val="28"/>
          <w:szCs w:val="28"/>
        </w:rPr>
        <w:t xml:space="preserve"> доступности транспорта</w:t>
      </w:r>
      <w:r w:rsidR="007A71DB">
        <w:rPr>
          <w:rFonts w:ascii="Times New Roman" w:hAnsi="Times New Roman" w:cs="Times New Roman"/>
          <w:sz w:val="28"/>
          <w:szCs w:val="28"/>
        </w:rPr>
        <w:t xml:space="preserve"> </w:t>
      </w:r>
      <w:r w:rsidR="007A71DB" w:rsidRPr="00F06E65">
        <w:rPr>
          <w:rFonts w:ascii="Times New Roman" w:hAnsi="Times New Roman" w:cs="Times New Roman"/>
          <w:sz w:val="28"/>
          <w:szCs w:val="28"/>
        </w:rPr>
        <w:t>[</w:t>
      </w:r>
      <w:r w:rsidR="007A71DB" w:rsidRPr="00FB3C6D">
        <w:rPr>
          <w:rFonts w:ascii="Times New Roman" w:hAnsi="Times New Roman" w:cs="Times New Roman"/>
          <w:bCs/>
          <w:sz w:val="28"/>
          <w:szCs w:val="28"/>
          <w:lang w:val="en-US"/>
        </w:rPr>
        <w:t>Duncan</w:t>
      </w:r>
      <w:r w:rsidR="007A71DB" w:rsidRPr="00FB3C6D">
        <w:rPr>
          <w:rFonts w:ascii="Times New Roman" w:hAnsi="Times New Roman" w:cs="Times New Roman"/>
          <w:bCs/>
          <w:sz w:val="28"/>
          <w:szCs w:val="28"/>
        </w:rPr>
        <w:t>, 2011</w:t>
      </w:r>
      <w:r w:rsidR="007A71DB" w:rsidRPr="00F06E65">
        <w:rPr>
          <w:rFonts w:ascii="Times New Roman" w:hAnsi="Times New Roman" w:cs="Times New Roman"/>
          <w:bCs/>
          <w:sz w:val="28"/>
          <w:szCs w:val="28"/>
        </w:rPr>
        <w:t>]</w:t>
      </w:r>
      <w:r w:rsidR="0047518B" w:rsidRPr="00FB3C6D">
        <w:rPr>
          <w:rFonts w:ascii="Times New Roman" w:hAnsi="Times New Roman" w:cs="Times New Roman"/>
          <w:sz w:val="28"/>
          <w:szCs w:val="28"/>
        </w:rPr>
        <w:t>.</w:t>
      </w:r>
      <w:r w:rsidR="00A632DC" w:rsidRPr="00FB3C6D">
        <w:rPr>
          <w:rFonts w:ascii="Times New Roman" w:hAnsi="Times New Roman" w:cs="Times New Roman"/>
          <w:sz w:val="28"/>
          <w:szCs w:val="28"/>
        </w:rPr>
        <w:t xml:space="preserve"> </w:t>
      </w:r>
    </w:p>
    <w:p w:rsidR="00711FB1" w:rsidRPr="00FB3C6D" w:rsidRDefault="00B60409"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 xml:space="preserve">Таким образом, формирование цен на жилую недвижимость </w:t>
      </w:r>
      <w:r w:rsidR="00EB343F" w:rsidRPr="00FB3C6D">
        <w:rPr>
          <w:rFonts w:ascii="Times New Roman" w:hAnsi="Times New Roman" w:cs="Times New Roman"/>
          <w:sz w:val="28"/>
          <w:szCs w:val="28"/>
        </w:rPr>
        <w:t>происходит н</w:t>
      </w:r>
      <w:r w:rsidR="00B116B7">
        <w:rPr>
          <w:rFonts w:ascii="Times New Roman" w:hAnsi="Times New Roman" w:cs="Times New Roman"/>
          <w:sz w:val="28"/>
          <w:szCs w:val="28"/>
        </w:rPr>
        <w:t>а основе широкого ряда факторов</w:t>
      </w:r>
      <w:r w:rsidR="00EB343F" w:rsidRPr="00FB3C6D">
        <w:rPr>
          <w:rFonts w:ascii="Times New Roman" w:hAnsi="Times New Roman" w:cs="Times New Roman"/>
          <w:sz w:val="28"/>
          <w:szCs w:val="28"/>
        </w:rPr>
        <w:t>: характеристик квартир, показател</w:t>
      </w:r>
      <w:r w:rsidR="00B116B7">
        <w:rPr>
          <w:rFonts w:ascii="Times New Roman" w:hAnsi="Times New Roman" w:cs="Times New Roman"/>
          <w:sz w:val="28"/>
          <w:szCs w:val="28"/>
        </w:rPr>
        <w:t>ей</w:t>
      </w:r>
      <w:r w:rsidR="00EB343F" w:rsidRPr="00FB3C6D">
        <w:rPr>
          <w:rFonts w:ascii="Times New Roman" w:hAnsi="Times New Roman" w:cs="Times New Roman"/>
          <w:sz w:val="28"/>
          <w:szCs w:val="28"/>
        </w:rPr>
        <w:t xml:space="preserve"> транспортной доступности и социальной инфраструктуры.</w:t>
      </w:r>
      <w:r w:rsidR="00B02B79" w:rsidRPr="00FB3C6D">
        <w:rPr>
          <w:rFonts w:ascii="Times New Roman" w:hAnsi="Times New Roman" w:cs="Times New Roman"/>
          <w:sz w:val="28"/>
          <w:szCs w:val="28"/>
        </w:rPr>
        <w:t xml:space="preserve"> При выявлении </w:t>
      </w:r>
      <w:r w:rsidR="00B02B79" w:rsidRPr="00FB3C6D">
        <w:rPr>
          <w:rFonts w:ascii="Times New Roman" w:hAnsi="Times New Roman" w:cs="Times New Roman"/>
          <w:sz w:val="28"/>
          <w:szCs w:val="28"/>
        </w:rPr>
        <w:lastRenderedPageBreak/>
        <w:t xml:space="preserve">ключевых детерминант стоимости жилья, особенно при помощи регрессионных моделей, необходимо учитывать все эти факторы, так как наличие пропущенных переменных может стать причиной </w:t>
      </w:r>
      <w:proofErr w:type="spellStart"/>
      <w:r w:rsidR="00B02B79" w:rsidRPr="00FB3C6D">
        <w:rPr>
          <w:rFonts w:ascii="Times New Roman" w:hAnsi="Times New Roman" w:cs="Times New Roman"/>
          <w:sz w:val="28"/>
          <w:szCs w:val="28"/>
        </w:rPr>
        <w:t>эндогенности</w:t>
      </w:r>
      <w:proofErr w:type="spellEnd"/>
      <w:r w:rsidR="00B02B79" w:rsidRPr="00FB3C6D">
        <w:rPr>
          <w:rFonts w:ascii="Times New Roman" w:hAnsi="Times New Roman" w:cs="Times New Roman"/>
          <w:sz w:val="28"/>
          <w:szCs w:val="28"/>
        </w:rPr>
        <w:t>.</w:t>
      </w:r>
    </w:p>
    <w:p w:rsidR="00636396" w:rsidRPr="00FB3C6D" w:rsidRDefault="008E7621"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Данная работа направлена на выявление факторов, оказывающих наибольшее влияние на цены жилой недвижимости в городе Перми</w:t>
      </w:r>
      <w:r w:rsidR="00504ED0" w:rsidRPr="00FB3C6D">
        <w:rPr>
          <w:rFonts w:ascii="Times New Roman" w:hAnsi="Times New Roman" w:cs="Times New Roman"/>
          <w:sz w:val="28"/>
          <w:szCs w:val="28"/>
        </w:rPr>
        <w:t>, в особенности показателей транспортной доступности.</w:t>
      </w:r>
      <w:r w:rsidRPr="00FB3C6D">
        <w:rPr>
          <w:rFonts w:ascii="Times New Roman" w:hAnsi="Times New Roman" w:cs="Times New Roman"/>
          <w:sz w:val="28"/>
          <w:szCs w:val="28"/>
        </w:rPr>
        <w:t xml:space="preserve"> </w:t>
      </w:r>
      <w:r w:rsidR="008B4BF5" w:rsidRPr="00FB3C6D">
        <w:rPr>
          <w:rFonts w:ascii="Times New Roman" w:hAnsi="Times New Roman" w:cs="Times New Roman"/>
          <w:sz w:val="28"/>
          <w:szCs w:val="28"/>
        </w:rPr>
        <w:t xml:space="preserve">Поскольку во многих </w:t>
      </w:r>
      <w:r w:rsidR="006C16C7" w:rsidRPr="00FB3C6D">
        <w:rPr>
          <w:rFonts w:ascii="Times New Roman" w:hAnsi="Times New Roman" w:cs="Times New Roman"/>
          <w:sz w:val="28"/>
          <w:szCs w:val="28"/>
        </w:rPr>
        <w:t>предыдущих</w:t>
      </w:r>
      <w:r w:rsidR="00BB3B2B">
        <w:rPr>
          <w:rFonts w:ascii="Times New Roman" w:hAnsi="Times New Roman" w:cs="Times New Roman"/>
          <w:sz w:val="28"/>
          <w:szCs w:val="28"/>
        </w:rPr>
        <w:t xml:space="preserve"> работах было выявле</w:t>
      </w:r>
      <w:r w:rsidR="008B4BF5" w:rsidRPr="00FB3C6D">
        <w:rPr>
          <w:rFonts w:ascii="Times New Roman" w:hAnsi="Times New Roman" w:cs="Times New Roman"/>
          <w:sz w:val="28"/>
          <w:szCs w:val="28"/>
        </w:rPr>
        <w:t xml:space="preserve">но, что при удалении от остановки цена квартиры сначала растет, а </w:t>
      </w:r>
      <w:r w:rsidR="00BB3B2B">
        <w:rPr>
          <w:rFonts w:ascii="Times New Roman" w:hAnsi="Times New Roman" w:cs="Times New Roman"/>
          <w:sz w:val="28"/>
          <w:szCs w:val="28"/>
        </w:rPr>
        <w:t>с</w:t>
      </w:r>
      <w:r w:rsidR="008B4BF5" w:rsidRPr="00FB3C6D">
        <w:rPr>
          <w:rFonts w:ascii="Times New Roman" w:hAnsi="Times New Roman" w:cs="Times New Roman"/>
          <w:sz w:val="28"/>
          <w:szCs w:val="28"/>
        </w:rPr>
        <w:t xml:space="preserve"> некоторого момента начинает </w:t>
      </w:r>
      <w:r w:rsidR="00BB3B2B">
        <w:rPr>
          <w:rFonts w:ascii="Times New Roman" w:hAnsi="Times New Roman" w:cs="Times New Roman"/>
          <w:sz w:val="28"/>
          <w:szCs w:val="28"/>
        </w:rPr>
        <w:t>снижаться</w:t>
      </w:r>
      <w:r w:rsidR="008B4BF5" w:rsidRPr="00FB3C6D">
        <w:rPr>
          <w:rFonts w:ascii="Times New Roman" w:hAnsi="Times New Roman" w:cs="Times New Roman"/>
          <w:sz w:val="28"/>
          <w:szCs w:val="28"/>
        </w:rPr>
        <w:t>, нами была выдвинута</w:t>
      </w:r>
      <w:r w:rsidR="00127E0D" w:rsidRPr="00FB3C6D">
        <w:rPr>
          <w:rFonts w:ascii="Times New Roman" w:hAnsi="Times New Roman" w:cs="Times New Roman"/>
          <w:sz w:val="28"/>
          <w:szCs w:val="28"/>
        </w:rPr>
        <w:t xml:space="preserve"> </w:t>
      </w:r>
      <w:r w:rsidR="008B4BF5" w:rsidRPr="00FB3C6D">
        <w:rPr>
          <w:rFonts w:ascii="Times New Roman" w:hAnsi="Times New Roman" w:cs="Times New Roman"/>
          <w:sz w:val="28"/>
          <w:szCs w:val="28"/>
        </w:rPr>
        <w:t xml:space="preserve">гипотеза о наличии </w:t>
      </w:r>
      <w:r w:rsidR="00127E0D" w:rsidRPr="00FB3C6D">
        <w:rPr>
          <w:rFonts w:ascii="Times New Roman" w:hAnsi="Times New Roman" w:cs="Times New Roman"/>
          <w:sz w:val="28"/>
          <w:szCs w:val="28"/>
        </w:rPr>
        <w:t>квадратичн</w:t>
      </w:r>
      <w:r w:rsidR="008B4BF5" w:rsidRPr="00FB3C6D">
        <w:rPr>
          <w:rFonts w:ascii="Times New Roman" w:hAnsi="Times New Roman" w:cs="Times New Roman"/>
          <w:sz w:val="28"/>
          <w:szCs w:val="28"/>
        </w:rPr>
        <w:t>ой</w:t>
      </w:r>
      <w:r w:rsidR="00127E0D" w:rsidRPr="00FB3C6D">
        <w:rPr>
          <w:rFonts w:ascii="Times New Roman" w:hAnsi="Times New Roman" w:cs="Times New Roman"/>
          <w:sz w:val="28"/>
          <w:szCs w:val="28"/>
        </w:rPr>
        <w:t xml:space="preserve"> зависимост</w:t>
      </w:r>
      <w:r w:rsidR="008B4BF5" w:rsidRPr="00FB3C6D">
        <w:rPr>
          <w:rFonts w:ascii="Times New Roman" w:hAnsi="Times New Roman" w:cs="Times New Roman"/>
          <w:sz w:val="28"/>
          <w:szCs w:val="28"/>
        </w:rPr>
        <w:t>и</w:t>
      </w:r>
      <w:r w:rsidR="00127E0D" w:rsidRPr="00FB3C6D">
        <w:rPr>
          <w:rFonts w:ascii="Times New Roman" w:hAnsi="Times New Roman" w:cs="Times New Roman"/>
          <w:sz w:val="28"/>
          <w:szCs w:val="28"/>
        </w:rPr>
        <w:t xml:space="preserve"> между ценами жиль</w:t>
      </w:r>
      <w:r w:rsidR="009768B1">
        <w:rPr>
          <w:rFonts w:ascii="Times New Roman" w:hAnsi="Times New Roman" w:cs="Times New Roman"/>
          <w:sz w:val="28"/>
          <w:szCs w:val="28"/>
        </w:rPr>
        <w:t>я</w:t>
      </w:r>
      <w:r w:rsidR="00127E0D" w:rsidRPr="00FB3C6D">
        <w:rPr>
          <w:rFonts w:ascii="Times New Roman" w:hAnsi="Times New Roman" w:cs="Times New Roman"/>
          <w:sz w:val="28"/>
          <w:szCs w:val="28"/>
        </w:rPr>
        <w:t xml:space="preserve"> и расстоянием до ближайшей остановки.</w:t>
      </w:r>
      <w:r w:rsidR="00636396" w:rsidRPr="00FB3C6D">
        <w:rPr>
          <w:rFonts w:ascii="Times New Roman" w:hAnsi="Times New Roman" w:cs="Times New Roman"/>
          <w:sz w:val="28"/>
          <w:szCs w:val="28"/>
        </w:rPr>
        <w:t xml:space="preserve"> </w:t>
      </w:r>
    </w:p>
    <w:p w:rsidR="00926D41" w:rsidRPr="00FB3C6D" w:rsidRDefault="008B701F"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 xml:space="preserve">Для проверки гипотезы </w:t>
      </w:r>
      <w:r w:rsidR="00926D41" w:rsidRPr="00FB3C6D">
        <w:rPr>
          <w:rFonts w:ascii="Times New Roman" w:hAnsi="Times New Roman" w:cs="Times New Roman"/>
          <w:sz w:val="28"/>
          <w:szCs w:val="28"/>
        </w:rPr>
        <w:t xml:space="preserve">из объявлений о продаже </w:t>
      </w:r>
      <w:r w:rsidR="00A953BC" w:rsidRPr="00FB3C6D">
        <w:rPr>
          <w:rFonts w:ascii="Times New Roman" w:hAnsi="Times New Roman" w:cs="Times New Roman"/>
          <w:sz w:val="28"/>
          <w:szCs w:val="28"/>
        </w:rPr>
        <w:t xml:space="preserve">квартир </w:t>
      </w:r>
      <w:r w:rsidR="00706BB3" w:rsidRPr="00FB3C6D">
        <w:rPr>
          <w:rFonts w:ascii="Times New Roman" w:hAnsi="Times New Roman" w:cs="Times New Roman"/>
          <w:sz w:val="28"/>
          <w:szCs w:val="28"/>
        </w:rPr>
        <w:t>в</w:t>
      </w:r>
      <w:r w:rsidR="007C30C0" w:rsidRPr="00FB3C6D">
        <w:rPr>
          <w:rFonts w:ascii="Times New Roman" w:hAnsi="Times New Roman" w:cs="Times New Roman"/>
          <w:sz w:val="28"/>
          <w:szCs w:val="28"/>
        </w:rPr>
        <w:t xml:space="preserve"> март</w:t>
      </w:r>
      <w:r w:rsidR="00706BB3" w:rsidRPr="00FB3C6D">
        <w:rPr>
          <w:rFonts w:ascii="Times New Roman" w:hAnsi="Times New Roman" w:cs="Times New Roman"/>
          <w:sz w:val="28"/>
          <w:szCs w:val="28"/>
        </w:rPr>
        <w:t>е</w:t>
      </w:r>
      <w:r w:rsidR="007C30C0" w:rsidRPr="00FB3C6D">
        <w:rPr>
          <w:rFonts w:ascii="Times New Roman" w:hAnsi="Times New Roman" w:cs="Times New Roman"/>
          <w:sz w:val="28"/>
          <w:szCs w:val="28"/>
        </w:rPr>
        <w:t xml:space="preserve"> 2014 года</w:t>
      </w:r>
      <w:r w:rsidR="00706BB3" w:rsidRPr="00FB3C6D">
        <w:rPr>
          <w:rFonts w:ascii="Times New Roman" w:hAnsi="Times New Roman" w:cs="Times New Roman"/>
          <w:sz w:val="28"/>
          <w:szCs w:val="28"/>
        </w:rPr>
        <w:t xml:space="preserve"> были получены </w:t>
      </w:r>
      <w:r w:rsidR="00926D41" w:rsidRPr="00FB3C6D">
        <w:rPr>
          <w:rFonts w:ascii="Times New Roman" w:hAnsi="Times New Roman" w:cs="Times New Roman"/>
          <w:sz w:val="28"/>
          <w:szCs w:val="28"/>
        </w:rPr>
        <w:t>следующие характеристики: адрес, цена, общая площадь, количество комнат, этаж, этажность, материал и планировка дом</w:t>
      </w:r>
      <w:r w:rsidR="00B816B1" w:rsidRPr="00FB3C6D">
        <w:rPr>
          <w:rFonts w:ascii="Times New Roman" w:hAnsi="Times New Roman" w:cs="Times New Roman"/>
          <w:sz w:val="28"/>
          <w:szCs w:val="28"/>
        </w:rPr>
        <w:t>а, в котором находится квартира</w:t>
      </w:r>
      <w:r w:rsidR="00926D41" w:rsidRPr="00FB3C6D">
        <w:rPr>
          <w:rFonts w:ascii="Times New Roman" w:hAnsi="Times New Roman" w:cs="Times New Roman"/>
          <w:sz w:val="28"/>
          <w:szCs w:val="28"/>
        </w:rPr>
        <w:t>. Всего в выборку попало 208 квартир. После исключения выбросов и наблюдений с пропущенной информацией количество наблюдений сократилось до 169.</w:t>
      </w:r>
      <w:r w:rsidR="00C132D5" w:rsidRPr="00FB3C6D">
        <w:rPr>
          <w:rFonts w:ascii="Times New Roman" w:hAnsi="Times New Roman" w:cs="Times New Roman"/>
          <w:sz w:val="28"/>
          <w:szCs w:val="28"/>
        </w:rPr>
        <w:t xml:space="preserve"> </w:t>
      </w:r>
      <w:r w:rsidR="00F4710A" w:rsidRPr="00FB3C6D">
        <w:rPr>
          <w:rFonts w:ascii="Times New Roman" w:hAnsi="Times New Roman" w:cs="Times New Roman"/>
          <w:sz w:val="28"/>
          <w:szCs w:val="28"/>
        </w:rPr>
        <w:t>Данные о</w:t>
      </w:r>
      <w:r w:rsidR="00926D41" w:rsidRPr="00FB3C6D">
        <w:rPr>
          <w:rFonts w:ascii="Times New Roman" w:hAnsi="Times New Roman" w:cs="Times New Roman"/>
          <w:sz w:val="28"/>
          <w:szCs w:val="28"/>
        </w:rPr>
        <w:t xml:space="preserve"> социальной инфраструктуре по микрорайонам </w:t>
      </w:r>
      <w:r w:rsidR="00DB773D" w:rsidRPr="00FB3C6D">
        <w:rPr>
          <w:rFonts w:ascii="Times New Roman" w:hAnsi="Times New Roman" w:cs="Times New Roman"/>
          <w:sz w:val="28"/>
          <w:szCs w:val="28"/>
        </w:rPr>
        <w:t xml:space="preserve">(количество торговых центров, больниц, школ, </w:t>
      </w:r>
      <w:r w:rsidR="00D44D17" w:rsidRPr="00FB3C6D">
        <w:rPr>
          <w:rFonts w:ascii="Times New Roman" w:hAnsi="Times New Roman" w:cs="Times New Roman"/>
          <w:sz w:val="28"/>
          <w:szCs w:val="28"/>
        </w:rPr>
        <w:t xml:space="preserve">благоустройство территории, количество рабочих мест на 1000 чел., уровень загрязнения воздуха) </w:t>
      </w:r>
      <w:r w:rsidR="00926D41" w:rsidRPr="00FB3C6D">
        <w:rPr>
          <w:rFonts w:ascii="Times New Roman" w:hAnsi="Times New Roman" w:cs="Times New Roman"/>
          <w:sz w:val="28"/>
          <w:szCs w:val="28"/>
        </w:rPr>
        <w:t>были доступны благодаря исследованию перспективности застройки террито</w:t>
      </w:r>
      <w:r w:rsidR="0071321B">
        <w:rPr>
          <w:rFonts w:ascii="Times New Roman" w:hAnsi="Times New Roman" w:cs="Times New Roman"/>
          <w:sz w:val="28"/>
          <w:szCs w:val="28"/>
        </w:rPr>
        <w:t>рии Перми и Пермского края [Развитие строительного…, 2012</w:t>
      </w:r>
      <w:r w:rsidR="001F04F1" w:rsidRPr="00FB3C6D">
        <w:rPr>
          <w:rFonts w:ascii="Times New Roman" w:hAnsi="Times New Roman" w:cs="Times New Roman"/>
          <w:sz w:val="28"/>
          <w:szCs w:val="28"/>
        </w:rPr>
        <w:t>].</w:t>
      </w:r>
      <w:r w:rsidR="00C132D5" w:rsidRPr="00FB3C6D">
        <w:rPr>
          <w:rFonts w:ascii="Times New Roman" w:hAnsi="Times New Roman" w:cs="Times New Roman"/>
          <w:sz w:val="28"/>
          <w:szCs w:val="28"/>
        </w:rPr>
        <w:t xml:space="preserve"> </w:t>
      </w:r>
      <w:r w:rsidR="00926D41" w:rsidRPr="00FB3C6D">
        <w:rPr>
          <w:rFonts w:ascii="Times New Roman" w:hAnsi="Times New Roman" w:cs="Times New Roman"/>
          <w:sz w:val="28"/>
          <w:szCs w:val="28"/>
        </w:rPr>
        <w:t xml:space="preserve">Расстояние от конкретного дома до ближайшей остановки рассчитывалось с помощью сервиса </w:t>
      </w:r>
      <w:proofErr w:type="spellStart"/>
      <w:r w:rsidR="00926D41" w:rsidRPr="00FB3C6D">
        <w:rPr>
          <w:rFonts w:ascii="Times New Roman" w:hAnsi="Times New Roman" w:cs="Times New Roman"/>
          <w:sz w:val="28"/>
          <w:szCs w:val="28"/>
        </w:rPr>
        <w:t>Яндекс</w:t>
      </w:r>
      <w:proofErr w:type="gramStart"/>
      <w:r w:rsidR="00926D41" w:rsidRPr="00FB3C6D">
        <w:rPr>
          <w:rFonts w:ascii="Times New Roman" w:hAnsi="Times New Roman" w:cs="Times New Roman"/>
          <w:sz w:val="28"/>
          <w:szCs w:val="28"/>
        </w:rPr>
        <w:t>.К</w:t>
      </w:r>
      <w:proofErr w:type="gramEnd"/>
      <w:r w:rsidR="00926D41" w:rsidRPr="00FB3C6D">
        <w:rPr>
          <w:rFonts w:ascii="Times New Roman" w:hAnsi="Times New Roman" w:cs="Times New Roman"/>
          <w:sz w:val="28"/>
          <w:szCs w:val="28"/>
        </w:rPr>
        <w:t>арты</w:t>
      </w:r>
      <w:proofErr w:type="spellEnd"/>
      <w:r w:rsidR="00926D41" w:rsidRPr="00FB3C6D">
        <w:rPr>
          <w:rFonts w:ascii="Times New Roman" w:hAnsi="Times New Roman" w:cs="Times New Roman"/>
          <w:sz w:val="28"/>
          <w:szCs w:val="28"/>
        </w:rPr>
        <w:t xml:space="preserve">. </w:t>
      </w:r>
    </w:p>
    <w:p w:rsidR="001D3443" w:rsidRPr="00FB3C6D" w:rsidRDefault="00C17750" w:rsidP="002F405B">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DB27D5" w:rsidRPr="00FB3C6D">
        <w:rPr>
          <w:rFonts w:ascii="Times New Roman" w:hAnsi="Times New Roman" w:cs="Times New Roman"/>
          <w:sz w:val="28"/>
          <w:szCs w:val="28"/>
        </w:rPr>
        <w:t>изучения н</w:t>
      </w:r>
      <w:r w:rsidR="001D3443" w:rsidRPr="00FB3C6D">
        <w:rPr>
          <w:rFonts w:ascii="Times New Roman" w:hAnsi="Times New Roman" w:cs="Times New Roman"/>
          <w:sz w:val="28"/>
          <w:szCs w:val="28"/>
        </w:rPr>
        <w:t>аправлени</w:t>
      </w:r>
      <w:r w:rsidR="00DB27D5" w:rsidRPr="00FB3C6D">
        <w:rPr>
          <w:rFonts w:ascii="Times New Roman" w:hAnsi="Times New Roman" w:cs="Times New Roman"/>
          <w:sz w:val="28"/>
          <w:szCs w:val="28"/>
        </w:rPr>
        <w:t>я</w:t>
      </w:r>
      <w:r w:rsidR="001D3443" w:rsidRPr="00FB3C6D">
        <w:rPr>
          <w:rFonts w:ascii="Times New Roman" w:hAnsi="Times New Roman" w:cs="Times New Roman"/>
          <w:sz w:val="28"/>
          <w:szCs w:val="28"/>
        </w:rPr>
        <w:t xml:space="preserve"> и с</w:t>
      </w:r>
      <w:r w:rsidR="009A2C0B" w:rsidRPr="00FB3C6D">
        <w:rPr>
          <w:rFonts w:ascii="Times New Roman" w:hAnsi="Times New Roman" w:cs="Times New Roman"/>
          <w:sz w:val="28"/>
          <w:szCs w:val="28"/>
        </w:rPr>
        <w:t>тепен</w:t>
      </w:r>
      <w:r w:rsidR="00DB27D5" w:rsidRPr="00FB3C6D">
        <w:rPr>
          <w:rFonts w:ascii="Times New Roman" w:hAnsi="Times New Roman" w:cs="Times New Roman"/>
          <w:sz w:val="28"/>
          <w:szCs w:val="28"/>
        </w:rPr>
        <w:t>и</w:t>
      </w:r>
      <w:r w:rsidR="001D3443" w:rsidRPr="00FB3C6D">
        <w:rPr>
          <w:rFonts w:ascii="Times New Roman" w:hAnsi="Times New Roman" w:cs="Times New Roman"/>
          <w:sz w:val="28"/>
          <w:szCs w:val="28"/>
        </w:rPr>
        <w:t xml:space="preserve"> влияния различных факторов на цены жилья </w:t>
      </w:r>
      <w:r w:rsidR="00DB27D5" w:rsidRPr="00FB3C6D">
        <w:rPr>
          <w:rFonts w:ascii="Times New Roman" w:hAnsi="Times New Roman" w:cs="Times New Roman"/>
          <w:sz w:val="28"/>
          <w:szCs w:val="28"/>
        </w:rPr>
        <w:t>была оценена</w:t>
      </w:r>
      <w:r w:rsidR="0051600A" w:rsidRPr="00FB3C6D">
        <w:rPr>
          <w:rFonts w:ascii="Times New Roman" w:hAnsi="Times New Roman" w:cs="Times New Roman"/>
          <w:sz w:val="28"/>
          <w:szCs w:val="28"/>
        </w:rPr>
        <w:t xml:space="preserve"> </w:t>
      </w:r>
      <w:r w:rsidR="001D3443" w:rsidRPr="00FB3C6D">
        <w:rPr>
          <w:rFonts w:ascii="Times New Roman" w:hAnsi="Times New Roman" w:cs="Times New Roman"/>
          <w:sz w:val="28"/>
          <w:szCs w:val="28"/>
        </w:rPr>
        <w:t>гедонистическ</w:t>
      </w:r>
      <w:r w:rsidR="00DB27D5" w:rsidRPr="00FB3C6D">
        <w:rPr>
          <w:rFonts w:ascii="Times New Roman" w:hAnsi="Times New Roman" w:cs="Times New Roman"/>
          <w:sz w:val="28"/>
          <w:szCs w:val="28"/>
        </w:rPr>
        <w:t>ая</w:t>
      </w:r>
      <w:r w:rsidR="001D3443" w:rsidRPr="00FB3C6D">
        <w:rPr>
          <w:rFonts w:ascii="Times New Roman" w:hAnsi="Times New Roman" w:cs="Times New Roman"/>
          <w:sz w:val="28"/>
          <w:szCs w:val="28"/>
        </w:rPr>
        <w:t xml:space="preserve"> модел</w:t>
      </w:r>
      <w:r w:rsidR="00DB27D5" w:rsidRPr="00FB3C6D">
        <w:rPr>
          <w:rFonts w:ascii="Times New Roman" w:hAnsi="Times New Roman" w:cs="Times New Roman"/>
          <w:sz w:val="28"/>
          <w:szCs w:val="28"/>
        </w:rPr>
        <w:t>ь</w:t>
      </w:r>
      <w:r w:rsidR="001D3443" w:rsidRPr="00FB3C6D">
        <w:rPr>
          <w:rFonts w:ascii="Times New Roman" w:hAnsi="Times New Roman" w:cs="Times New Roman"/>
          <w:sz w:val="28"/>
          <w:szCs w:val="28"/>
        </w:rPr>
        <w:t xml:space="preserve"> ценообразования, которая </w:t>
      </w:r>
      <w:r w:rsidR="00A5513E" w:rsidRPr="00FB3C6D">
        <w:rPr>
          <w:rFonts w:ascii="Times New Roman" w:hAnsi="Times New Roman" w:cs="Times New Roman"/>
          <w:sz w:val="28"/>
          <w:szCs w:val="28"/>
        </w:rPr>
        <w:t xml:space="preserve">наиболее часто применяется в случае </w:t>
      </w:r>
      <w:proofErr w:type="gramStart"/>
      <w:r w:rsidR="00A5513E" w:rsidRPr="00FB3C6D">
        <w:rPr>
          <w:rFonts w:ascii="Times New Roman" w:hAnsi="Times New Roman" w:cs="Times New Roman"/>
          <w:sz w:val="28"/>
          <w:szCs w:val="28"/>
        </w:rPr>
        <w:t>кросс-секционной</w:t>
      </w:r>
      <w:proofErr w:type="gramEnd"/>
      <w:r w:rsidR="00A5513E" w:rsidRPr="00FB3C6D">
        <w:rPr>
          <w:rFonts w:ascii="Times New Roman" w:hAnsi="Times New Roman" w:cs="Times New Roman"/>
          <w:sz w:val="28"/>
          <w:szCs w:val="28"/>
        </w:rPr>
        <w:t xml:space="preserve"> природ</w:t>
      </w:r>
      <w:r w:rsidR="00AE1984" w:rsidRPr="00FB3C6D">
        <w:rPr>
          <w:rFonts w:ascii="Times New Roman" w:hAnsi="Times New Roman" w:cs="Times New Roman"/>
          <w:sz w:val="28"/>
          <w:szCs w:val="28"/>
        </w:rPr>
        <w:t>ы</w:t>
      </w:r>
      <w:r w:rsidR="00A5513E" w:rsidRPr="00FB3C6D">
        <w:rPr>
          <w:rFonts w:ascii="Times New Roman" w:hAnsi="Times New Roman" w:cs="Times New Roman"/>
          <w:sz w:val="28"/>
          <w:szCs w:val="28"/>
        </w:rPr>
        <w:t xml:space="preserve"> данных. Модель </w:t>
      </w:r>
      <w:r w:rsidR="00BA6C61" w:rsidRPr="00FB3C6D">
        <w:rPr>
          <w:rFonts w:ascii="Times New Roman" w:hAnsi="Times New Roman" w:cs="Times New Roman"/>
          <w:sz w:val="28"/>
          <w:szCs w:val="28"/>
        </w:rPr>
        <w:t>принимает</w:t>
      </w:r>
      <w:r w:rsidR="001D3443" w:rsidRPr="00FB3C6D">
        <w:rPr>
          <w:rFonts w:ascii="Times New Roman" w:hAnsi="Times New Roman" w:cs="Times New Roman"/>
          <w:sz w:val="28"/>
          <w:szCs w:val="28"/>
        </w:rPr>
        <w:t xml:space="preserve"> следующий вид:</w:t>
      </w:r>
    </w:p>
    <w:p w:rsidR="001D3443" w:rsidRPr="00C45577" w:rsidRDefault="00BA5846" w:rsidP="002F405B">
      <w:pPr>
        <w:suppressAutoHyphens/>
        <w:spacing w:before="120" w:after="12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i</w:t>
      </w:r>
      <w:r w:rsidRPr="00C45577">
        <w:rPr>
          <w:rFonts w:ascii="Times New Roman" w:hAnsi="Times New Roman" w:cs="Times New Roman"/>
          <w:sz w:val="28"/>
          <w:szCs w:val="28"/>
        </w:rPr>
        <w:t xml:space="preserve"> = (</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i</w:t>
      </w:r>
      <w:r w:rsidRPr="00C45577">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i</w:t>
      </w:r>
      <w:r w:rsidRPr="00C4557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i</w:t>
      </w:r>
      <w:proofErr w:type="spellEnd"/>
      <w:r w:rsidRPr="00C45577">
        <w:rPr>
          <w:rFonts w:ascii="Times New Roman" w:hAnsi="Times New Roman" w:cs="Times New Roman"/>
          <w:sz w:val="28"/>
          <w:szCs w:val="28"/>
        </w:rPr>
        <w:t xml:space="preserve">) * </w:t>
      </w:r>
      <w:r>
        <w:rPr>
          <w:rFonts w:ascii="Times New Roman" w:hAnsi="Times New Roman" w:cs="Times New Roman"/>
          <w:sz w:val="28"/>
          <w:szCs w:val="28"/>
          <w:lang w:val="en-US"/>
        </w:rPr>
        <w:t>β</w:t>
      </w:r>
      <w:r w:rsidRPr="00C45577">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ε</w:t>
      </w:r>
      <w:r>
        <w:rPr>
          <w:rFonts w:ascii="Times New Roman" w:hAnsi="Times New Roman" w:cs="Times New Roman"/>
          <w:sz w:val="28"/>
          <w:szCs w:val="28"/>
          <w:vertAlign w:val="subscript"/>
          <w:lang w:val="en-US"/>
        </w:rPr>
        <w:t>i</w:t>
      </w:r>
      <w:proofErr w:type="spellEnd"/>
    </w:p>
    <w:p w:rsidR="00B62E18" w:rsidRPr="00AD5EA6" w:rsidRDefault="001D3443" w:rsidP="002F405B">
      <w:pPr>
        <w:suppressAutoHyphens/>
        <w:spacing w:after="0" w:line="360" w:lineRule="auto"/>
        <w:ind w:firstLine="709"/>
        <w:jc w:val="both"/>
        <w:rPr>
          <w:rFonts w:ascii="Times New Roman" w:eastAsiaTheme="minorEastAsia" w:hAnsi="Times New Roman" w:cs="Times New Roman"/>
          <w:sz w:val="28"/>
          <w:szCs w:val="28"/>
        </w:rPr>
      </w:pPr>
      <w:r w:rsidRPr="00FB3C6D">
        <w:rPr>
          <w:rFonts w:ascii="Times New Roman" w:eastAsiaTheme="minorEastAsia" w:hAnsi="Times New Roman" w:cs="Times New Roman"/>
          <w:sz w:val="28"/>
          <w:szCs w:val="28"/>
        </w:rPr>
        <w:t xml:space="preserve">где </w:t>
      </w:r>
      <w:r w:rsidR="00AD5EA6">
        <w:rPr>
          <w:rFonts w:ascii="Times New Roman" w:hAnsi="Times New Roman" w:cs="Times New Roman"/>
          <w:sz w:val="28"/>
          <w:szCs w:val="28"/>
          <w:lang w:val="en-US"/>
        </w:rPr>
        <w:t>P</w:t>
      </w:r>
      <w:r w:rsidR="00AD5EA6">
        <w:rPr>
          <w:rFonts w:ascii="Times New Roman" w:hAnsi="Times New Roman" w:cs="Times New Roman"/>
          <w:sz w:val="28"/>
          <w:szCs w:val="28"/>
          <w:vertAlign w:val="subscript"/>
          <w:lang w:val="en-US"/>
        </w:rPr>
        <w:t>i</w:t>
      </w:r>
      <w:r w:rsidR="006B09D3" w:rsidRPr="00FB3C6D">
        <w:rPr>
          <w:rFonts w:ascii="Times New Roman" w:hAnsi="Times New Roman" w:cs="Times New Roman"/>
          <w:sz w:val="28"/>
          <w:szCs w:val="28"/>
        </w:rPr>
        <w:t xml:space="preserve"> </w:t>
      </w:r>
      <w:r w:rsidR="00AE21BE" w:rsidRPr="00FB3C6D">
        <w:rPr>
          <w:rFonts w:ascii="Times New Roman" w:eastAsiaTheme="minorEastAsia" w:hAnsi="Times New Roman" w:cs="Times New Roman"/>
          <w:sz w:val="28"/>
          <w:szCs w:val="28"/>
        </w:rPr>
        <w:t>—</w:t>
      </w:r>
      <w:r w:rsidR="00D53F42" w:rsidRPr="00FB3C6D">
        <w:rPr>
          <w:rFonts w:ascii="Times New Roman" w:eastAsiaTheme="minorEastAsia" w:hAnsi="Times New Roman" w:cs="Times New Roman"/>
          <w:sz w:val="28"/>
          <w:szCs w:val="28"/>
        </w:rPr>
        <w:t xml:space="preserve"> цена </w:t>
      </w:r>
      <w:proofErr w:type="spellStart"/>
      <w:r w:rsidR="0024698A" w:rsidRPr="00FB3C6D">
        <w:rPr>
          <w:rFonts w:ascii="Times New Roman" w:eastAsiaTheme="minorEastAsia" w:hAnsi="Times New Roman" w:cs="Times New Roman"/>
          <w:i/>
          <w:sz w:val="28"/>
          <w:szCs w:val="28"/>
          <w:lang w:val="en-US"/>
        </w:rPr>
        <w:t>i</w:t>
      </w:r>
      <w:proofErr w:type="spellEnd"/>
      <w:r w:rsidR="0024698A" w:rsidRPr="00FB3C6D">
        <w:rPr>
          <w:rFonts w:ascii="Times New Roman" w:eastAsiaTheme="minorEastAsia" w:hAnsi="Times New Roman" w:cs="Times New Roman"/>
          <w:sz w:val="28"/>
          <w:szCs w:val="28"/>
        </w:rPr>
        <w:t xml:space="preserve">-й </w:t>
      </w:r>
      <w:r w:rsidR="00D53F42" w:rsidRPr="00FB3C6D">
        <w:rPr>
          <w:rFonts w:ascii="Times New Roman" w:eastAsiaTheme="minorEastAsia" w:hAnsi="Times New Roman" w:cs="Times New Roman"/>
          <w:sz w:val="28"/>
          <w:szCs w:val="28"/>
        </w:rPr>
        <w:t>квартиры</w:t>
      </w:r>
      <w:r w:rsidR="005B5CB2" w:rsidRPr="00FB3C6D">
        <w:rPr>
          <w:rFonts w:ascii="Times New Roman" w:eastAsiaTheme="minorEastAsia" w:hAnsi="Times New Roman" w:cs="Times New Roman"/>
          <w:sz w:val="28"/>
          <w:szCs w:val="28"/>
        </w:rPr>
        <w:t>;</w:t>
      </w:r>
      <w:r w:rsidRPr="00FB3C6D">
        <w:rPr>
          <w:rFonts w:ascii="Times New Roman" w:eastAsiaTheme="minorEastAsia" w:hAnsi="Times New Roman" w:cs="Times New Roman"/>
          <w:sz w:val="28"/>
          <w:szCs w:val="28"/>
        </w:rPr>
        <w:t xml:space="preserve"> </w:t>
      </w:r>
      <w:r w:rsidR="000F4026">
        <w:rPr>
          <w:rFonts w:ascii="Times New Roman" w:hAnsi="Times New Roman" w:cs="Times New Roman"/>
          <w:sz w:val="28"/>
          <w:szCs w:val="28"/>
          <w:lang w:val="en-US"/>
        </w:rPr>
        <w:t>H</w:t>
      </w:r>
      <w:r w:rsidR="000F4026">
        <w:rPr>
          <w:rFonts w:ascii="Times New Roman" w:hAnsi="Times New Roman" w:cs="Times New Roman"/>
          <w:sz w:val="28"/>
          <w:szCs w:val="28"/>
          <w:vertAlign w:val="subscript"/>
          <w:lang w:val="en-US"/>
        </w:rPr>
        <w:t>i</w:t>
      </w:r>
      <w:r w:rsidR="000F4026" w:rsidRPr="00FB3C6D">
        <w:rPr>
          <w:rFonts w:ascii="Times New Roman" w:eastAsiaTheme="minorEastAsia" w:hAnsi="Times New Roman" w:cs="Times New Roman"/>
          <w:sz w:val="28"/>
          <w:szCs w:val="28"/>
        </w:rPr>
        <w:t xml:space="preserve"> </w:t>
      </w:r>
      <w:r w:rsidR="00AE21BE" w:rsidRPr="00FB3C6D">
        <w:rPr>
          <w:rFonts w:ascii="Times New Roman" w:eastAsiaTheme="minorEastAsia" w:hAnsi="Times New Roman" w:cs="Times New Roman"/>
          <w:sz w:val="28"/>
          <w:szCs w:val="28"/>
        </w:rPr>
        <w:t>—</w:t>
      </w:r>
      <w:r w:rsidR="0024698A" w:rsidRPr="00FB3C6D">
        <w:rPr>
          <w:rFonts w:ascii="Times New Roman" w:eastAsiaTheme="minorEastAsia" w:hAnsi="Times New Roman" w:cs="Times New Roman"/>
          <w:sz w:val="28"/>
          <w:szCs w:val="28"/>
        </w:rPr>
        <w:t xml:space="preserve"> </w:t>
      </w:r>
      <w:r w:rsidRPr="00FB3C6D">
        <w:rPr>
          <w:rFonts w:ascii="Times New Roman" w:eastAsiaTheme="minorEastAsia" w:hAnsi="Times New Roman" w:cs="Times New Roman"/>
          <w:sz w:val="28"/>
          <w:szCs w:val="28"/>
        </w:rPr>
        <w:t xml:space="preserve">характеристики </w:t>
      </w:r>
      <w:proofErr w:type="spellStart"/>
      <w:r w:rsidR="0024698A" w:rsidRPr="00FB3C6D">
        <w:rPr>
          <w:rFonts w:ascii="Times New Roman" w:eastAsiaTheme="minorEastAsia" w:hAnsi="Times New Roman" w:cs="Times New Roman"/>
          <w:i/>
          <w:sz w:val="28"/>
          <w:szCs w:val="28"/>
          <w:lang w:val="en-US"/>
        </w:rPr>
        <w:t>i</w:t>
      </w:r>
      <w:proofErr w:type="spellEnd"/>
      <w:r w:rsidR="0024698A" w:rsidRPr="00FB3C6D">
        <w:rPr>
          <w:rFonts w:ascii="Times New Roman" w:eastAsiaTheme="minorEastAsia" w:hAnsi="Times New Roman" w:cs="Times New Roman"/>
          <w:sz w:val="28"/>
          <w:szCs w:val="28"/>
        </w:rPr>
        <w:t xml:space="preserve">-й </w:t>
      </w:r>
      <w:r w:rsidRPr="00FB3C6D">
        <w:rPr>
          <w:rFonts w:ascii="Times New Roman" w:eastAsiaTheme="minorEastAsia" w:hAnsi="Times New Roman" w:cs="Times New Roman"/>
          <w:sz w:val="28"/>
          <w:szCs w:val="28"/>
        </w:rPr>
        <w:t>квартиры</w:t>
      </w:r>
      <w:r w:rsidR="005B5CB2" w:rsidRPr="00FB3C6D">
        <w:rPr>
          <w:rFonts w:ascii="Times New Roman" w:eastAsiaTheme="minorEastAsia" w:hAnsi="Times New Roman" w:cs="Times New Roman"/>
          <w:sz w:val="28"/>
          <w:szCs w:val="28"/>
        </w:rPr>
        <w:t>;</w:t>
      </w:r>
      <w:r w:rsidR="000F4026" w:rsidRPr="000F4026">
        <w:rPr>
          <w:rFonts w:ascii="Times New Roman" w:hAnsi="Times New Roman" w:cs="Times New Roman"/>
          <w:sz w:val="28"/>
          <w:szCs w:val="28"/>
        </w:rPr>
        <w:t xml:space="preserve"> </w:t>
      </w:r>
      <w:r w:rsidR="000F4026">
        <w:rPr>
          <w:rFonts w:ascii="Times New Roman" w:hAnsi="Times New Roman" w:cs="Times New Roman"/>
          <w:sz w:val="28"/>
          <w:szCs w:val="28"/>
          <w:lang w:val="en-US"/>
        </w:rPr>
        <w:t>S</w:t>
      </w:r>
      <w:r w:rsidR="000F4026">
        <w:rPr>
          <w:rFonts w:ascii="Times New Roman" w:hAnsi="Times New Roman" w:cs="Times New Roman"/>
          <w:sz w:val="28"/>
          <w:szCs w:val="28"/>
          <w:vertAlign w:val="subscript"/>
          <w:lang w:val="en-US"/>
        </w:rPr>
        <w:t>i</w:t>
      </w:r>
      <w:r w:rsidR="000F4026" w:rsidRPr="00FB3C6D">
        <w:rPr>
          <w:rFonts w:ascii="Times New Roman" w:eastAsiaTheme="minorEastAsia" w:hAnsi="Times New Roman" w:cs="Times New Roman"/>
          <w:sz w:val="28"/>
          <w:szCs w:val="28"/>
        </w:rPr>
        <w:t xml:space="preserve"> </w:t>
      </w:r>
      <w:r w:rsidR="00AE21BE" w:rsidRPr="00FB3C6D">
        <w:rPr>
          <w:rFonts w:ascii="Times New Roman" w:eastAsiaTheme="minorEastAsia" w:hAnsi="Times New Roman" w:cs="Times New Roman"/>
          <w:sz w:val="28"/>
          <w:szCs w:val="28"/>
        </w:rPr>
        <w:t>—</w:t>
      </w:r>
      <w:r w:rsidR="00A3743C" w:rsidRPr="00FB3C6D">
        <w:rPr>
          <w:rFonts w:ascii="Times New Roman" w:eastAsiaTheme="minorEastAsia" w:hAnsi="Times New Roman" w:cs="Times New Roman"/>
          <w:sz w:val="28"/>
          <w:szCs w:val="28"/>
        </w:rPr>
        <w:t xml:space="preserve"> </w:t>
      </w:r>
      <w:r w:rsidR="00724260" w:rsidRPr="00FB3C6D">
        <w:rPr>
          <w:rFonts w:ascii="Times New Roman" w:eastAsiaTheme="minorEastAsia" w:hAnsi="Times New Roman" w:cs="Times New Roman"/>
          <w:sz w:val="28"/>
          <w:szCs w:val="28"/>
        </w:rPr>
        <w:t xml:space="preserve">вектор </w:t>
      </w:r>
      <w:r w:rsidRPr="00FB3C6D">
        <w:rPr>
          <w:rFonts w:ascii="Times New Roman" w:eastAsiaTheme="minorEastAsia" w:hAnsi="Times New Roman" w:cs="Times New Roman"/>
          <w:sz w:val="28"/>
          <w:szCs w:val="28"/>
        </w:rPr>
        <w:t>показател</w:t>
      </w:r>
      <w:r w:rsidR="00724260" w:rsidRPr="00FB3C6D">
        <w:rPr>
          <w:rFonts w:ascii="Times New Roman" w:eastAsiaTheme="minorEastAsia" w:hAnsi="Times New Roman" w:cs="Times New Roman"/>
          <w:sz w:val="28"/>
          <w:szCs w:val="28"/>
        </w:rPr>
        <w:t>ей</w:t>
      </w:r>
      <w:r w:rsidRPr="00FB3C6D">
        <w:rPr>
          <w:rFonts w:ascii="Times New Roman" w:eastAsiaTheme="minorEastAsia" w:hAnsi="Times New Roman" w:cs="Times New Roman"/>
          <w:sz w:val="28"/>
          <w:szCs w:val="28"/>
        </w:rPr>
        <w:t xml:space="preserve"> социальной инфраструктуры</w:t>
      </w:r>
      <w:r w:rsidR="00A3743C" w:rsidRPr="00FB3C6D">
        <w:rPr>
          <w:rFonts w:ascii="Times New Roman" w:eastAsiaTheme="minorEastAsia" w:hAnsi="Times New Roman" w:cs="Times New Roman"/>
          <w:sz w:val="28"/>
          <w:szCs w:val="28"/>
        </w:rPr>
        <w:t xml:space="preserve"> для микрорайона, в котором </w:t>
      </w:r>
      <w:r w:rsidR="00A3743C" w:rsidRPr="00FB3C6D">
        <w:rPr>
          <w:rFonts w:ascii="Times New Roman" w:eastAsiaTheme="minorEastAsia" w:hAnsi="Times New Roman" w:cs="Times New Roman"/>
          <w:sz w:val="28"/>
          <w:szCs w:val="28"/>
        </w:rPr>
        <w:lastRenderedPageBreak/>
        <w:t xml:space="preserve">находится </w:t>
      </w:r>
      <w:proofErr w:type="spellStart"/>
      <w:r w:rsidR="00A3743C" w:rsidRPr="00FB3C6D">
        <w:rPr>
          <w:rFonts w:ascii="Times New Roman" w:eastAsiaTheme="minorEastAsia" w:hAnsi="Times New Roman" w:cs="Times New Roman"/>
          <w:i/>
          <w:sz w:val="28"/>
          <w:szCs w:val="28"/>
          <w:lang w:val="en-US"/>
        </w:rPr>
        <w:t>i</w:t>
      </w:r>
      <w:proofErr w:type="spellEnd"/>
      <w:r w:rsidR="00A3743C" w:rsidRPr="00FB3C6D">
        <w:rPr>
          <w:rFonts w:ascii="Times New Roman" w:eastAsiaTheme="minorEastAsia" w:hAnsi="Times New Roman" w:cs="Times New Roman"/>
          <w:sz w:val="28"/>
          <w:szCs w:val="28"/>
        </w:rPr>
        <w:t>-я квартира</w:t>
      </w:r>
      <w:r w:rsidR="006A5BD2" w:rsidRPr="00FB3C6D">
        <w:rPr>
          <w:rFonts w:ascii="Times New Roman" w:eastAsiaTheme="minorEastAsia" w:hAnsi="Times New Roman" w:cs="Times New Roman"/>
          <w:sz w:val="28"/>
          <w:szCs w:val="28"/>
        </w:rPr>
        <w:t xml:space="preserve">; </w:t>
      </w:r>
      <w:r w:rsidR="00A3743C" w:rsidRPr="00FB3C6D">
        <w:rPr>
          <w:rFonts w:ascii="Times New Roman" w:eastAsiaTheme="minorEastAsia" w:hAnsi="Times New Roman" w:cs="Times New Roman"/>
          <w:sz w:val="28"/>
          <w:szCs w:val="28"/>
        </w:rPr>
        <w:t xml:space="preserve"> </w:t>
      </w:r>
      <w:proofErr w:type="spellStart"/>
      <w:r w:rsidR="000F4026">
        <w:rPr>
          <w:rFonts w:ascii="Times New Roman" w:hAnsi="Times New Roman" w:cs="Times New Roman"/>
          <w:sz w:val="28"/>
          <w:szCs w:val="28"/>
          <w:lang w:val="en-US"/>
        </w:rPr>
        <w:t>T</w:t>
      </w:r>
      <w:r w:rsidR="000F4026">
        <w:rPr>
          <w:rFonts w:ascii="Times New Roman" w:hAnsi="Times New Roman" w:cs="Times New Roman"/>
          <w:sz w:val="28"/>
          <w:szCs w:val="28"/>
          <w:vertAlign w:val="subscript"/>
          <w:lang w:val="en-US"/>
        </w:rPr>
        <w:t>i</w:t>
      </w:r>
      <w:proofErr w:type="spellEnd"/>
      <w:r w:rsidR="000F4026" w:rsidRPr="00FB3C6D">
        <w:rPr>
          <w:rFonts w:ascii="Times New Roman" w:eastAsiaTheme="minorEastAsia" w:hAnsi="Times New Roman" w:cs="Times New Roman"/>
          <w:sz w:val="28"/>
          <w:szCs w:val="28"/>
        </w:rPr>
        <w:t xml:space="preserve"> </w:t>
      </w:r>
      <w:r w:rsidR="00AE21BE" w:rsidRPr="00FB3C6D">
        <w:rPr>
          <w:rFonts w:ascii="Times New Roman" w:eastAsiaTheme="minorEastAsia" w:hAnsi="Times New Roman" w:cs="Times New Roman"/>
          <w:sz w:val="28"/>
          <w:szCs w:val="28"/>
        </w:rPr>
        <w:t>—</w:t>
      </w:r>
      <w:r w:rsidR="006A5BD2" w:rsidRPr="00FB3C6D">
        <w:rPr>
          <w:rFonts w:ascii="Times New Roman" w:eastAsiaTheme="minorEastAsia" w:hAnsi="Times New Roman" w:cs="Times New Roman"/>
          <w:sz w:val="28"/>
          <w:szCs w:val="28"/>
        </w:rPr>
        <w:t xml:space="preserve"> </w:t>
      </w:r>
      <w:r w:rsidR="00AC39FC" w:rsidRPr="00FB3C6D">
        <w:rPr>
          <w:rFonts w:ascii="Times New Roman" w:eastAsiaTheme="minorEastAsia" w:hAnsi="Times New Roman" w:cs="Times New Roman"/>
          <w:sz w:val="28"/>
          <w:szCs w:val="28"/>
        </w:rPr>
        <w:t xml:space="preserve">вектор показателей транспортной доступности для </w:t>
      </w:r>
      <w:proofErr w:type="spellStart"/>
      <w:r w:rsidR="00AC39FC" w:rsidRPr="00FB3C6D">
        <w:rPr>
          <w:rFonts w:ascii="Times New Roman" w:eastAsiaTheme="minorEastAsia" w:hAnsi="Times New Roman" w:cs="Times New Roman"/>
          <w:i/>
          <w:sz w:val="28"/>
          <w:szCs w:val="28"/>
          <w:lang w:val="en-US"/>
        </w:rPr>
        <w:t>i</w:t>
      </w:r>
      <w:proofErr w:type="spellEnd"/>
      <w:r w:rsidR="00AC39FC" w:rsidRPr="00FB3C6D">
        <w:rPr>
          <w:rFonts w:ascii="Times New Roman" w:eastAsiaTheme="minorEastAsia" w:hAnsi="Times New Roman" w:cs="Times New Roman"/>
          <w:sz w:val="28"/>
          <w:szCs w:val="28"/>
        </w:rPr>
        <w:t>-й квартиры</w:t>
      </w:r>
      <w:r w:rsidR="008D3427" w:rsidRPr="00FB3C6D">
        <w:rPr>
          <w:rFonts w:ascii="Times New Roman" w:eastAsiaTheme="minorEastAsia" w:hAnsi="Times New Roman" w:cs="Times New Roman"/>
          <w:sz w:val="28"/>
          <w:szCs w:val="28"/>
        </w:rPr>
        <w:t>;</w:t>
      </w:r>
      <w:r w:rsidR="000F4026" w:rsidRPr="000F4026">
        <w:rPr>
          <w:rFonts w:ascii="Times New Roman" w:hAnsi="Times New Roman" w:cs="Times New Roman"/>
          <w:sz w:val="28"/>
          <w:szCs w:val="28"/>
        </w:rPr>
        <w:t xml:space="preserve"> </w:t>
      </w:r>
      <w:r w:rsidR="000F4026">
        <w:rPr>
          <w:rFonts w:ascii="Times New Roman" w:hAnsi="Times New Roman" w:cs="Times New Roman"/>
          <w:sz w:val="28"/>
          <w:szCs w:val="28"/>
          <w:lang w:val="en-US"/>
        </w:rPr>
        <w:t>β</w:t>
      </w:r>
      <w:r w:rsidR="000F4026" w:rsidRPr="00FB3C6D">
        <w:rPr>
          <w:rFonts w:ascii="Times New Roman" w:eastAsiaTheme="minorEastAsia" w:hAnsi="Times New Roman" w:cs="Times New Roman"/>
          <w:sz w:val="28"/>
          <w:szCs w:val="28"/>
        </w:rPr>
        <w:t xml:space="preserve"> </w:t>
      </w:r>
      <w:r w:rsidR="000810E7" w:rsidRPr="00FB3C6D">
        <w:rPr>
          <w:rFonts w:ascii="Times New Roman" w:eastAsiaTheme="minorEastAsia" w:hAnsi="Times New Roman" w:cs="Times New Roman"/>
          <w:sz w:val="28"/>
          <w:szCs w:val="28"/>
        </w:rPr>
        <w:t>— вектор оцениваемых параметров;</w:t>
      </w:r>
      <w:r w:rsidR="000F4026" w:rsidRPr="00250673">
        <w:rPr>
          <w:rFonts w:ascii="Times New Roman" w:hAnsi="Times New Roman" w:cs="Times New Roman"/>
          <w:sz w:val="28"/>
          <w:szCs w:val="28"/>
        </w:rPr>
        <w:t xml:space="preserve"> </w:t>
      </w:r>
      <w:proofErr w:type="spellStart"/>
      <w:r w:rsidR="000F4026">
        <w:rPr>
          <w:rFonts w:ascii="Times New Roman" w:hAnsi="Times New Roman" w:cs="Times New Roman"/>
          <w:sz w:val="28"/>
          <w:szCs w:val="28"/>
          <w:lang w:val="en-US"/>
        </w:rPr>
        <w:t>ε</w:t>
      </w:r>
      <w:r w:rsidR="000F4026">
        <w:rPr>
          <w:rFonts w:ascii="Times New Roman" w:hAnsi="Times New Roman" w:cs="Times New Roman"/>
          <w:sz w:val="28"/>
          <w:szCs w:val="28"/>
          <w:vertAlign w:val="subscript"/>
          <w:lang w:val="en-US"/>
        </w:rPr>
        <w:t>i</w:t>
      </w:r>
      <w:proofErr w:type="spellEnd"/>
      <w:r w:rsidR="000F4026" w:rsidRPr="00FB3C6D">
        <w:rPr>
          <w:rFonts w:ascii="Times New Roman" w:hAnsi="Times New Roman" w:cs="Times New Roman"/>
          <w:sz w:val="28"/>
          <w:szCs w:val="28"/>
        </w:rPr>
        <w:t xml:space="preserve"> </w:t>
      </w:r>
      <w:r w:rsidR="000810E7" w:rsidRPr="00FB3C6D">
        <w:rPr>
          <w:rFonts w:ascii="Times New Roman" w:hAnsi="Times New Roman" w:cs="Times New Roman"/>
          <w:sz w:val="28"/>
          <w:szCs w:val="28"/>
        </w:rPr>
        <w:t xml:space="preserve">— </w:t>
      </w:r>
      <w:r w:rsidR="0060683A" w:rsidRPr="00FB3C6D">
        <w:rPr>
          <w:rFonts w:ascii="Times New Roman" w:eastAsiaTheme="minorEastAsia" w:hAnsi="Times New Roman" w:cs="Times New Roman"/>
          <w:sz w:val="28"/>
          <w:szCs w:val="28"/>
        </w:rPr>
        <w:t>вектор ошибок.</w:t>
      </w:r>
    </w:p>
    <w:p w:rsidR="001318C4" w:rsidRPr="00FB3C6D" w:rsidRDefault="001D3443" w:rsidP="002F405B">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В</w:t>
      </w:r>
      <w:r w:rsidR="00F928F3" w:rsidRPr="00FB3C6D">
        <w:rPr>
          <w:rFonts w:ascii="Times New Roman" w:hAnsi="Times New Roman" w:cs="Times New Roman"/>
          <w:sz w:val="28"/>
          <w:szCs w:val="28"/>
        </w:rPr>
        <w:t xml:space="preserve"> ходе работы</w:t>
      </w:r>
      <w:r w:rsidRPr="00FB3C6D">
        <w:rPr>
          <w:rFonts w:ascii="Times New Roman" w:hAnsi="Times New Roman" w:cs="Times New Roman"/>
          <w:sz w:val="28"/>
          <w:szCs w:val="28"/>
        </w:rPr>
        <w:t xml:space="preserve"> было протестировано четыре спецификации</w:t>
      </w:r>
      <w:r w:rsidR="00152796" w:rsidRPr="00FB3C6D">
        <w:rPr>
          <w:rFonts w:ascii="Times New Roman" w:hAnsi="Times New Roman" w:cs="Times New Roman"/>
          <w:sz w:val="28"/>
          <w:szCs w:val="28"/>
        </w:rPr>
        <w:t xml:space="preserve"> модели</w:t>
      </w:r>
      <w:r w:rsidRPr="00FB3C6D">
        <w:rPr>
          <w:rFonts w:ascii="Times New Roman" w:hAnsi="Times New Roman" w:cs="Times New Roman"/>
          <w:sz w:val="28"/>
          <w:szCs w:val="28"/>
        </w:rPr>
        <w:t>: (1) и (2) на основе метода последовательного включения и исключения переменных соответственно</w:t>
      </w:r>
      <w:r w:rsidR="00513885" w:rsidRPr="00FB3C6D">
        <w:rPr>
          <w:rFonts w:ascii="Times New Roman" w:hAnsi="Times New Roman" w:cs="Times New Roman"/>
          <w:sz w:val="28"/>
          <w:szCs w:val="28"/>
        </w:rPr>
        <w:t>,</w:t>
      </w:r>
      <w:r w:rsidRPr="00FB3C6D">
        <w:rPr>
          <w:rFonts w:ascii="Times New Roman" w:hAnsi="Times New Roman" w:cs="Times New Roman"/>
          <w:sz w:val="28"/>
          <w:szCs w:val="28"/>
        </w:rPr>
        <w:t xml:space="preserve"> с использованием цены квартиры в качестве зависимой переменной, (3) и (4) </w:t>
      </w:r>
      <w:r w:rsidR="00261943" w:rsidRPr="00FB3C6D">
        <w:rPr>
          <w:rFonts w:ascii="Times New Roman" w:hAnsi="Times New Roman" w:cs="Times New Roman"/>
          <w:sz w:val="28"/>
          <w:szCs w:val="28"/>
        </w:rPr>
        <w:t>—</w:t>
      </w:r>
      <w:r w:rsidRPr="00FB3C6D">
        <w:rPr>
          <w:rFonts w:ascii="Times New Roman" w:hAnsi="Times New Roman" w:cs="Times New Roman"/>
          <w:sz w:val="28"/>
          <w:szCs w:val="28"/>
        </w:rPr>
        <w:t xml:space="preserve"> на основе тех же методов и натуральным логарифмом цены в качестве объясняемой переменной</w:t>
      </w:r>
      <w:r w:rsidR="003067B8" w:rsidRPr="00FB3C6D">
        <w:rPr>
          <w:rFonts w:ascii="Times New Roman" w:hAnsi="Times New Roman" w:cs="Times New Roman"/>
          <w:sz w:val="28"/>
          <w:szCs w:val="28"/>
        </w:rPr>
        <w:t>, поскольку данная</w:t>
      </w:r>
      <w:r w:rsidR="00554481" w:rsidRPr="00FB3C6D">
        <w:rPr>
          <w:rFonts w:ascii="Times New Roman" w:hAnsi="Times New Roman" w:cs="Times New Roman"/>
          <w:sz w:val="28"/>
          <w:szCs w:val="28"/>
        </w:rPr>
        <w:t xml:space="preserve"> переменная ограничена нулем слева.</w:t>
      </w:r>
      <w:r w:rsidRPr="00FB3C6D">
        <w:rPr>
          <w:rFonts w:ascii="Times New Roman" w:hAnsi="Times New Roman" w:cs="Times New Roman"/>
          <w:sz w:val="28"/>
          <w:szCs w:val="28"/>
        </w:rPr>
        <w:t xml:space="preserve"> </w:t>
      </w:r>
      <w:r w:rsidR="00161EF0" w:rsidRPr="00FB3C6D">
        <w:rPr>
          <w:rFonts w:ascii="Times New Roman" w:hAnsi="Times New Roman" w:cs="Times New Roman"/>
          <w:sz w:val="28"/>
          <w:szCs w:val="28"/>
        </w:rPr>
        <w:t xml:space="preserve">Модель оценивалась </w:t>
      </w:r>
      <w:r w:rsidR="009A494A" w:rsidRPr="00FB3C6D">
        <w:rPr>
          <w:rFonts w:ascii="Times New Roman" w:hAnsi="Times New Roman" w:cs="Times New Roman"/>
          <w:sz w:val="28"/>
          <w:szCs w:val="28"/>
        </w:rPr>
        <w:t>метод</w:t>
      </w:r>
      <w:r w:rsidR="00161EF0" w:rsidRPr="00FB3C6D">
        <w:rPr>
          <w:rFonts w:ascii="Times New Roman" w:hAnsi="Times New Roman" w:cs="Times New Roman"/>
          <w:sz w:val="28"/>
          <w:szCs w:val="28"/>
        </w:rPr>
        <w:t>ом</w:t>
      </w:r>
      <w:r w:rsidR="009A494A" w:rsidRPr="00FB3C6D">
        <w:rPr>
          <w:rFonts w:ascii="Times New Roman" w:hAnsi="Times New Roman" w:cs="Times New Roman"/>
          <w:sz w:val="28"/>
          <w:szCs w:val="28"/>
        </w:rPr>
        <w:t xml:space="preserve"> наименьших квадратов</w:t>
      </w:r>
      <w:r w:rsidR="00161EF0" w:rsidRPr="00FB3C6D">
        <w:rPr>
          <w:rFonts w:ascii="Times New Roman" w:hAnsi="Times New Roman" w:cs="Times New Roman"/>
          <w:sz w:val="28"/>
          <w:szCs w:val="28"/>
        </w:rPr>
        <w:t xml:space="preserve"> с робастными к </w:t>
      </w:r>
      <w:proofErr w:type="spellStart"/>
      <w:r w:rsidR="00161EF0" w:rsidRPr="00FB3C6D">
        <w:rPr>
          <w:rFonts w:ascii="Times New Roman" w:hAnsi="Times New Roman" w:cs="Times New Roman"/>
          <w:sz w:val="28"/>
          <w:szCs w:val="28"/>
        </w:rPr>
        <w:t>гетероскедас</w:t>
      </w:r>
      <w:r w:rsidR="00F95B9A">
        <w:rPr>
          <w:rFonts w:ascii="Times New Roman" w:hAnsi="Times New Roman" w:cs="Times New Roman"/>
          <w:sz w:val="28"/>
          <w:szCs w:val="28"/>
        </w:rPr>
        <w:t>тичности</w:t>
      </w:r>
      <w:proofErr w:type="spellEnd"/>
      <w:r w:rsidR="00F95B9A">
        <w:rPr>
          <w:rFonts w:ascii="Times New Roman" w:hAnsi="Times New Roman" w:cs="Times New Roman"/>
          <w:sz w:val="28"/>
          <w:szCs w:val="28"/>
        </w:rPr>
        <w:t xml:space="preserve"> стандартными ошибками.</w:t>
      </w:r>
      <w:r w:rsidR="00F95B9A" w:rsidRPr="00F95B9A">
        <w:rPr>
          <w:rFonts w:ascii="Times New Roman" w:hAnsi="Times New Roman" w:cs="Times New Roman"/>
          <w:sz w:val="28"/>
          <w:szCs w:val="28"/>
        </w:rPr>
        <w:t xml:space="preserve"> </w:t>
      </w:r>
      <w:r w:rsidRPr="00FB3C6D">
        <w:rPr>
          <w:rFonts w:ascii="Times New Roman" w:hAnsi="Times New Roman" w:cs="Times New Roman"/>
          <w:sz w:val="28"/>
          <w:szCs w:val="28"/>
        </w:rPr>
        <w:t>Результаты представлены в табл</w:t>
      </w:r>
      <w:r w:rsidR="00430AB1" w:rsidRPr="00FB3C6D">
        <w:rPr>
          <w:rFonts w:ascii="Times New Roman" w:hAnsi="Times New Roman" w:cs="Times New Roman"/>
          <w:sz w:val="28"/>
          <w:szCs w:val="28"/>
        </w:rPr>
        <w:t>.</w:t>
      </w:r>
      <w:r w:rsidRPr="00FB3C6D">
        <w:rPr>
          <w:rFonts w:ascii="Times New Roman" w:hAnsi="Times New Roman" w:cs="Times New Roman"/>
          <w:sz w:val="28"/>
          <w:szCs w:val="28"/>
        </w:rPr>
        <w:t xml:space="preserve"> </w:t>
      </w:r>
      <w:r w:rsidR="004A5673" w:rsidRPr="00FB3C6D">
        <w:rPr>
          <w:rFonts w:ascii="Times New Roman" w:hAnsi="Times New Roman" w:cs="Times New Roman"/>
          <w:sz w:val="28"/>
          <w:szCs w:val="28"/>
        </w:rPr>
        <w:t>1</w:t>
      </w:r>
      <w:r w:rsidRPr="00FB3C6D">
        <w:rPr>
          <w:rFonts w:ascii="Times New Roman" w:hAnsi="Times New Roman" w:cs="Times New Roman"/>
          <w:sz w:val="28"/>
          <w:szCs w:val="28"/>
        </w:rPr>
        <w:t>.</w:t>
      </w:r>
    </w:p>
    <w:p w:rsidR="00E63168" w:rsidRPr="00FB3C6D" w:rsidRDefault="00E63168" w:rsidP="00786D7D">
      <w:pPr>
        <w:suppressAutoHyphens/>
        <w:spacing w:before="120" w:after="0" w:line="240" w:lineRule="auto"/>
        <w:jc w:val="right"/>
        <w:rPr>
          <w:rFonts w:ascii="Times New Roman" w:hAnsi="Times New Roman" w:cs="Times New Roman"/>
          <w:sz w:val="28"/>
          <w:szCs w:val="28"/>
        </w:rPr>
      </w:pPr>
      <w:r w:rsidRPr="00FB3C6D">
        <w:rPr>
          <w:rFonts w:ascii="Times New Roman" w:hAnsi="Times New Roman" w:cs="Times New Roman"/>
          <w:sz w:val="28"/>
          <w:szCs w:val="28"/>
        </w:rPr>
        <w:t xml:space="preserve">Таблица 1 </w:t>
      </w:r>
    </w:p>
    <w:p w:rsidR="00E63168" w:rsidRPr="00FB3C6D" w:rsidRDefault="00E63168" w:rsidP="00786D7D">
      <w:pPr>
        <w:suppressAutoHyphens/>
        <w:spacing w:after="120" w:line="240" w:lineRule="auto"/>
        <w:jc w:val="center"/>
        <w:rPr>
          <w:rFonts w:ascii="Times New Roman" w:hAnsi="Times New Roman" w:cs="Times New Roman"/>
          <w:sz w:val="28"/>
          <w:szCs w:val="28"/>
        </w:rPr>
      </w:pPr>
      <w:r w:rsidRPr="00FB3C6D">
        <w:rPr>
          <w:rFonts w:ascii="Times New Roman" w:hAnsi="Times New Roman" w:cs="Times New Roman"/>
          <w:b/>
          <w:sz w:val="28"/>
          <w:szCs w:val="28"/>
        </w:rPr>
        <w:t>Результаты оценки модели</w:t>
      </w:r>
    </w:p>
    <w:tbl>
      <w:tblPr>
        <w:tblStyle w:val="ae"/>
        <w:tblpPr w:leftFromText="180" w:rightFromText="180" w:vertAnchor="text" w:tblpY="1"/>
        <w:tblOverlap w:val="never"/>
        <w:tblW w:w="0" w:type="auto"/>
        <w:tblLook w:val="04A0" w:firstRow="1" w:lastRow="0" w:firstColumn="1" w:lastColumn="0" w:noHBand="0" w:noVBand="1"/>
      </w:tblPr>
      <w:tblGrid>
        <w:gridCol w:w="2559"/>
        <w:gridCol w:w="1885"/>
        <w:gridCol w:w="1318"/>
        <w:gridCol w:w="1319"/>
        <w:gridCol w:w="1369"/>
        <w:gridCol w:w="1369"/>
      </w:tblGrid>
      <w:tr w:rsidR="00E63168" w:rsidRPr="00536ECB" w:rsidTr="00E37D0B">
        <w:tc>
          <w:tcPr>
            <w:tcW w:w="2559" w:type="dxa"/>
            <w:vMerge w:val="restart"/>
          </w:tcPr>
          <w:p w:rsidR="00E63168" w:rsidRPr="001B065E" w:rsidRDefault="001B065E" w:rsidP="001B065E">
            <w:pPr>
              <w:suppressAutoHyphens/>
              <w:jc w:val="center"/>
              <w:rPr>
                <w:rFonts w:ascii="Times New Roman" w:hAnsi="Times New Roman" w:cs="Times New Roman"/>
                <w:b/>
                <w:sz w:val="24"/>
                <w:szCs w:val="24"/>
              </w:rPr>
            </w:pPr>
            <w:r w:rsidRPr="001B065E">
              <w:rPr>
                <w:rFonts w:ascii="Times New Roman" w:hAnsi="Times New Roman" w:cs="Times New Roman"/>
                <w:b/>
                <w:sz w:val="24"/>
                <w:szCs w:val="24"/>
              </w:rPr>
              <w:t>Группа переменных</w:t>
            </w:r>
          </w:p>
        </w:tc>
        <w:tc>
          <w:tcPr>
            <w:tcW w:w="1799" w:type="dxa"/>
            <w:vMerge w:val="restart"/>
          </w:tcPr>
          <w:p w:rsidR="00E63168" w:rsidRPr="001B065E" w:rsidRDefault="001B065E" w:rsidP="001B065E">
            <w:pPr>
              <w:suppressAutoHyphens/>
              <w:jc w:val="center"/>
              <w:rPr>
                <w:rFonts w:ascii="Times New Roman" w:hAnsi="Times New Roman" w:cs="Times New Roman"/>
                <w:b/>
                <w:sz w:val="24"/>
                <w:szCs w:val="24"/>
              </w:rPr>
            </w:pPr>
            <w:r w:rsidRPr="001B065E">
              <w:rPr>
                <w:rFonts w:ascii="Times New Roman" w:hAnsi="Times New Roman" w:cs="Times New Roman"/>
                <w:b/>
                <w:sz w:val="24"/>
                <w:szCs w:val="24"/>
              </w:rPr>
              <w:t>Названия переменных</w:t>
            </w:r>
          </w:p>
        </w:tc>
        <w:tc>
          <w:tcPr>
            <w:tcW w:w="2637" w:type="dxa"/>
            <w:gridSpan w:val="2"/>
          </w:tcPr>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 xml:space="preserve">Линейная </w:t>
            </w:r>
          </w:p>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модель</w:t>
            </w:r>
          </w:p>
        </w:tc>
        <w:tc>
          <w:tcPr>
            <w:tcW w:w="2637" w:type="dxa"/>
            <w:gridSpan w:val="2"/>
          </w:tcPr>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Полулогарифмическая</w:t>
            </w:r>
          </w:p>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модель</w:t>
            </w:r>
          </w:p>
        </w:tc>
      </w:tr>
      <w:tr w:rsidR="00E63168" w:rsidRPr="00536ECB" w:rsidTr="00E37D0B">
        <w:tc>
          <w:tcPr>
            <w:tcW w:w="2559" w:type="dxa"/>
            <w:vMerge/>
          </w:tcPr>
          <w:p w:rsidR="00E63168" w:rsidRPr="00536ECB" w:rsidRDefault="00E63168" w:rsidP="00B30A8F">
            <w:pPr>
              <w:suppressAutoHyphens/>
              <w:jc w:val="both"/>
              <w:rPr>
                <w:rFonts w:ascii="Times New Roman" w:hAnsi="Times New Roman" w:cs="Times New Roman"/>
                <w:sz w:val="24"/>
                <w:szCs w:val="24"/>
              </w:rPr>
            </w:pPr>
          </w:p>
        </w:tc>
        <w:tc>
          <w:tcPr>
            <w:tcW w:w="1799" w:type="dxa"/>
            <w:vMerge/>
          </w:tcPr>
          <w:p w:rsidR="00E63168" w:rsidRPr="00536ECB" w:rsidRDefault="00E63168" w:rsidP="00B30A8F">
            <w:pPr>
              <w:suppressAutoHyphens/>
              <w:jc w:val="both"/>
              <w:rPr>
                <w:rFonts w:ascii="Times New Roman" w:hAnsi="Times New Roman" w:cs="Times New Roman"/>
                <w:sz w:val="24"/>
                <w:szCs w:val="24"/>
              </w:rPr>
            </w:pPr>
          </w:p>
        </w:tc>
        <w:tc>
          <w:tcPr>
            <w:tcW w:w="1318" w:type="dxa"/>
          </w:tcPr>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(1)</w:t>
            </w:r>
          </w:p>
        </w:tc>
        <w:tc>
          <w:tcPr>
            <w:tcW w:w="1319" w:type="dxa"/>
          </w:tcPr>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(2)</w:t>
            </w:r>
          </w:p>
        </w:tc>
        <w:tc>
          <w:tcPr>
            <w:tcW w:w="1318" w:type="dxa"/>
          </w:tcPr>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(3)</w:t>
            </w:r>
          </w:p>
        </w:tc>
        <w:tc>
          <w:tcPr>
            <w:tcW w:w="1319" w:type="dxa"/>
          </w:tcPr>
          <w:p w:rsidR="00E63168" w:rsidRPr="001D7C5B" w:rsidRDefault="00E63168" w:rsidP="00B30A8F">
            <w:pPr>
              <w:suppressAutoHyphens/>
              <w:jc w:val="center"/>
              <w:rPr>
                <w:rFonts w:ascii="Times New Roman" w:hAnsi="Times New Roman" w:cs="Times New Roman"/>
                <w:b/>
                <w:sz w:val="24"/>
                <w:szCs w:val="24"/>
              </w:rPr>
            </w:pPr>
            <w:r w:rsidRPr="001D7C5B">
              <w:rPr>
                <w:rFonts w:ascii="Times New Roman" w:hAnsi="Times New Roman" w:cs="Times New Roman"/>
                <w:b/>
                <w:sz w:val="24"/>
                <w:szCs w:val="24"/>
              </w:rPr>
              <w:t>(4)</w:t>
            </w:r>
          </w:p>
        </w:tc>
      </w:tr>
      <w:tr w:rsidR="00E63168" w:rsidRPr="00536ECB" w:rsidTr="00E37D0B">
        <w:tc>
          <w:tcPr>
            <w:tcW w:w="2559" w:type="dxa"/>
            <w:vMerge w:val="restart"/>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 xml:space="preserve">Характеристики </w:t>
            </w:r>
          </w:p>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квартир</w:t>
            </w:r>
          </w:p>
        </w:tc>
        <w:tc>
          <w:tcPr>
            <w:tcW w:w="1799" w:type="dxa"/>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Площадь</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42.9***</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rPr>
              <w:t>(2.1)</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43.4</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2.0</w:t>
            </w:r>
            <w:r w:rsidRPr="00536ECB">
              <w:rPr>
                <w:rFonts w:ascii="Times New Roman" w:hAnsi="Times New Roman" w:cs="Times New Roman"/>
                <w:color w:val="000000"/>
                <w:sz w:val="24"/>
                <w:szCs w:val="24"/>
                <w:lang w:val="en-US"/>
              </w:rPr>
              <w:t>)</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0.016</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0.001</w:t>
            </w:r>
            <w:r w:rsidRPr="00536ECB">
              <w:rPr>
                <w:rFonts w:ascii="Times New Roman" w:hAnsi="Times New Roman" w:cs="Times New Roman"/>
                <w:color w:val="000000"/>
                <w:sz w:val="24"/>
                <w:szCs w:val="24"/>
                <w:lang w:val="en-US"/>
              </w:rPr>
              <w:t>)</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0.015***</w:t>
            </w:r>
          </w:p>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(0.001)</w:t>
            </w:r>
          </w:p>
        </w:tc>
      </w:tr>
      <w:tr w:rsidR="00E63168" w:rsidRPr="00536ECB" w:rsidTr="00E37D0B">
        <w:tc>
          <w:tcPr>
            <w:tcW w:w="2559" w:type="dxa"/>
            <w:vMerge/>
          </w:tcPr>
          <w:p w:rsidR="00E63168" w:rsidRPr="00536ECB" w:rsidRDefault="00E63168" w:rsidP="00B30A8F">
            <w:pPr>
              <w:suppressAutoHyphens/>
              <w:jc w:val="both"/>
              <w:rPr>
                <w:rFonts w:ascii="Times New Roman" w:hAnsi="Times New Roman" w:cs="Times New Roman"/>
                <w:sz w:val="24"/>
                <w:szCs w:val="24"/>
              </w:rPr>
            </w:pPr>
          </w:p>
        </w:tc>
        <w:tc>
          <w:tcPr>
            <w:tcW w:w="1799" w:type="dxa"/>
            <w:vAlign w:val="center"/>
          </w:tcPr>
          <w:p w:rsidR="00E63168" w:rsidRPr="00536ECB" w:rsidRDefault="00E63168" w:rsidP="00B30A8F">
            <w:pPr>
              <w:suppressAutoHyphens/>
              <w:rPr>
                <w:rFonts w:ascii="Times New Roman" w:hAnsi="Times New Roman" w:cs="Times New Roman"/>
                <w:sz w:val="24"/>
                <w:szCs w:val="24"/>
              </w:rPr>
            </w:pPr>
            <w:r w:rsidRPr="00536ECB">
              <w:rPr>
                <w:rFonts w:ascii="Times New Roman" w:hAnsi="Times New Roman" w:cs="Times New Roman"/>
                <w:sz w:val="24"/>
                <w:szCs w:val="24"/>
              </w:rPr>
              <w:t>Нахождение на первом этаже (</w:t>
            </w:r>
            <w:proofErr w:type="spellStart"/>
            <w:r w:rsidRPr="00536ECB">
              <w:rPr>
                <w:rFonts w:ascii="Times New Roman" w:hAnsi="Times New Roman" w:cs="Times New Roman"/>
                <w:sz w:val="24"/>
                <w:szCs w:val="24"/>
              </w:rPr>
              <w:t>дамми</w:t>
            </w:r>
            <w:proofErr w:type="spellEnd"/>
            <w:r w:rsidRPr="00536ECB">
              <w:rPr>
                <w:rFonts w:ascii="Times New Roman" w:hAnsi="Times New Roman" w:cs="Times New Roman"/>
                <w:sz w:val="24"/>
                <w:szCs w:val="24"/>
              </w:rPr>
              <w:t>)</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–225.9**</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rPr>
              <w:t>(102.5)</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–211.8*</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100.8</w:t>
            </w:r>
            <w:r w:rsidRPr="00536ECB">
              <w:rPr>
                <w:rFonts w:ascii="Times New Roman" w:hAnsi="Times New Roman" w:cs="Times New Roman"/>
                <w:color w:val="000000"/>
                <w:sz w:val="24"/>
                <w:szCs w:val="24"/>
                <w:lang w:val="en-US"/>
              </w:rPr>
              <w:t>)</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–0.110**</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0.071</w:t>
            </w:r>
            <w:r w:rsidRPr="00536ECB">
              <w:rPr>
                <w:rFonts w:ascii="Times New Roman" w:hAnsi="Times New Roman" w:cs="Times New Roman"/>
                <w:color w:val="000000"/>
                <w:sz w:val="24"/>
                <w:szCs w:val="24"/>
                <w:lang w:val="en-US"/>
              </w:rPr>
              <w:t>)</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–0.113**</w:t>
            </w:r>
          </w:p>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(0.049)</w:t>
            </w:r>
          </w:p>
        </w:tc>
      </w:tr>
      <w:tr w:rsidR="00E63168" w:rsidRPr="00536ECB" w:rsidTr="00E37D0B">
        <w:tc>
          <w:tcPr>
            <w:tcW w:w="2559" w:type="dxa"/>
            <w:vMerge/>
          </w:tcPr>
          <w:p w:rsidR="00E63168" w:rsidRPr="00536ECB" w:rsidRDefault="00E63168" w:rsidP="00B30A8F">
            <w:pPr>
              <w:suppressAutoHyphens/>
              <w:jc w:val="both"/>
              <w:rPr>
                <w:rFonts w:ascii="Times New Roman" w:hAnsi="Times New Roman" w:cs="Times New Roman"/>
                <w:sz w:val="24"/>
                <w:szCs w:val="24"/>
              </w:rPr>
            </w:pPr>
          </w:p>
        </w:tc>
        <w:tc>
          <w:tcPr>
            <w:tcW w:w="1799" w:type="dxa"/>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Панельный (</w:t>
            </w:r>
            <w:proofErr w:type="spellStart"/>
            <w:r w:rsidRPr="00536ECB">
              <w:rPr>
                <w:rFonts w:ascii="Times New Roman" w:hAnsi="Times New Roman" w:cs="Times New Roman"/>
                <w:sz w:val="24"/>
                <w:szCs w:val="24"/>
              </w:rPr>
              <w:t>дамми</w:t>
            </w:r>
            <w:proofErr w:type="spellEnd"/>
            <w:r w:rsidRPr="00536ECB">
              <w:rPr>
                <w:rFonts w:ascii="Times New Roman" w:hAnsi="Times New Roman" w:cs="Times New Roman"/>
                <w:sz w:val="24"/>
                <w:szCs w:val="24"/>
              </w:rPr>
              <w:t>)</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–127.0</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91.5</w:t>
            </w:r>
            <w:r w:rsidRPr="00536ECB">
              <w:rPr>
                <w:rFonts w:ascii="Times New Roman" w:hAnsi="Times New Roman" w:cs="Times New Roman"/>
                <w:color w:val="000000"/>
                <w:sz w:val="24"/>
                <w:szCs w:val="24"/>
                <w:lang w:val="en-US"/>
              </w:rPr>
              <w:t>)</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r>
      <w:tr w:rsidR="00E63168" w:rsidRPr="00536ECB" w:rsidTr="00E37D0B">
        <w:tc>
          <w:tcPr>
            <w:tcW w:w="2559" w:type="dxa"/>
            <w:vMerge/>
          </w:tcPr>
          <w:p w:rsidR="00E63168" w:rsidRPr="00536ECB" w:rsidRDefault="00E63168" w:rsidP="00B30A8F">
            <w:pPr>
              <w:suppressAutoHyphens/>
              <w:jc w:val="both"/>
              <w:rPr>
                <w:rFonts w:ascii="Times New Roman" w:hAnsi="Times New Roman" w:cs="Times New Roman"/>
                <w:sz w:val="24"/>
                <w:szCs w:val="24"/>
              </w:rPr>
            </w:pPr>
          </w:p>
        </w:tc>
        <w:tc>
          <w:tcPr>
            <w:tcW w:w="1799" w:type="dxa"/>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Кирпичный (</w:t>
            </w:r>
            <w:proofErr w:type="spellStart"/>
            <w:r w:rsidRPr="00536ECB">
              <w:rPr>
                <w:rFonts w:ascii="Times New Roman" w:hAnsi="Times New Roman" w:cs="Times New Roman"/>
                <w:sz w:val="24"/>
                <w:szCs w:val="24"/>
              </w:rPr>
              <w:t>дамми</w:t>
            </w:r>
            <w:proofErr w:type="spellEnd"/>
            <w:r w:rsidRPr="00536ECB">
              <w:rPr>
                <w:rFonts w:ascii="Times New Roman" w:hAnsi="Times New Roman" w:cs="Times New Roman"/>
                <w:sz w:val="24"/>
                <w:szCs w:val="24"/>
              </w:rPr>
              <w:t>)</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–0.022</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0.042</w:t>
            </w:r>
            <w:r w:rsidRPr="00536ECB">
              <w:rPr>
                <w:rFonts w:ascii="Times New Roman" w:hAnsi="Times New Roman" w:cs="Times New Roman"/>
                <w:color w:val="000000"/>
                <w:sz w:val="24"/>
                <w:szCs w:val="24"/>
                <w:lang w:val="en-US"/>
              </w:rPr>
              <w:t>)</w:t>
            </w:r>
          </w:p>
        </w:tc>
      </w:tr>
      <w:tr w:rsidR="00E63168" w:rsidRPr="00536ECB" w:rsidTr="00E37D0B">
        <w:tc>
          <w:tcPr>
            <w:tcW w:w="2559" w:type="dxa"/>
            <w:vMerge w:val="restart"/>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Транспортная доступность</w:t>
            </w:r>
          </w:p>
        </w:tc>
        <w:tc>
          <w:tcPr>
            <w:tcW w:w="1799" w:type="dxa"/>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Количество маршрутов</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24.2***</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rPr>
              <w:t>(7.8)</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24.7</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7.5</w:t>
            </w:r>
            <w:r w:rsidRPr="00536ECB">
              <w:rPr>
                <w:rFonts w:ascii="Times New Roman" w:hAnsi="Times New Roman" w:cs="Times New Roman"/>
                <w:color w:val="000000"/>
                <w:sz w:val="24"/>
                <w:szCs w:val="24"/>
                <w:lang w:val="en-US"/>
              </w:rPr>
              <w:t>)</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0.010***</w:t>
            </w:r>
          </w:p>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(0.002)</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0.007</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0.003</w:t>
            </w:r>
            <w:r w:rsidRPr="00536ECB">
              <w:rPr>
                <w:rFonts w:ascii="Times New Roman" w:hAnsi="Times New Roman" w:cs="Times New Roman"/>
                <w:color w:val="000000"/>
                <w:sz w:val="24"/>
                <w:szCs w:val="24"/>
                <w:lang w:val="en-US"/>
              </w:rPr>
              <w:t>)</w:t>
            </w:r>
          </w:p>
        </w:tc>
      </w:tr>
      <w:tr w:rsidR="00E63168" w:rsidRPr="00536ECB" w:rsidTr="00E37D0B">
        <w:tc>
          <w:tcPr>
            <w:tcW w:w="2559" w:type="dxa"/>
            <w:vMerge/>
          </w:tcPr>
          <w:p w:rsidR="00E63168" w:rsidRPr="00536ECB" w:rsidRDefault="00E63168" w:rsidP="00B30A8F">
            <w:pPr>
              <w:suppressAutoHyphens/>
              <w:jc w:val="both"/>
              <w:rPr>
                <w:rFonts w:ascii="Times New Roman" w:hAnsi="Times New Roman" w:cs="Times New Roman"/>
                <w:sz w:val="24"/>
                <w:szCs w:val="24"/>
              </w:rPr>
            </w:pPr>
          </w:p>
        </w:tc>
        <w:tc>
          <w:tcPr>
            <w:tcW w:w="1799" w:type="dxa"/>
            <w:vAlign w:val="center"/>
          </w:tcPr>
          <w:p w:rsidR="00E63168" w:rsidRPr="00536ECB" w:rsidRDefault="00E63168" w:rsidP="00B30A8F">
            <w:pPr>
              <w:suppressAutoHyphens/>
              <w:rPr>
                <w:rFonts w:ascii="Times New Roman" w:hAnsi="Times New Roman" w:cs="Times New Roman"/>
                <w:sz w:val="24"/>
                <w:szCs w:val="24"/>
              </w:rPr>
            </w:pPr>
            <w:r w:rsidRPr="00536ECB">
              <w:rPr>
                <w:rFonts w:ascii="Times New Roman" w:hAnsi="Times New Roman" w:cs="Times New Roman"/>
                <w:sz w:val="24"/>
                <w:szCs w:val="24"/>
              </w:rPr>
              <w:t>Время до центра на личном транспорте</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–16.3</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4.3</w:t>
            </w:r>
            <w:r w:rsidRPr="00536ECB">
              <w:rPr>
                <w:rFonts w:ascii="Times New Roman" w:hAnsi="Times New Roman" w:cs="Times New Roman"/>
                <w:color w:val="000000"/>
                <w:sz w:val="24"/>
                <w:szCs w:val="24"/>
                <w:lang w:val="en-US"/>
              </w:rPr>
              <w:t>)</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–0.005***</w:t>
            </w:r>
          </w:p>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(0.001)</w:t>
            </w:r>
          </w:p>
        </w:tc>
      </w:tr>
      <w:tr w:rsidR="00E63168" w:rsidRPr="00536ECB" w:rsidTr="00E37D0B">
        <w:tc>
          <w:tcPr>
            <w:tcW w:w="2559" w:type="dxa"/>
            <w:vMerge/>
          </w:tcPr>
          <w:p w:rsidR="00E63168" w:rsidRPr="00536ECB" w:rsidRDefault="00E63168" w:rsidP="00B30A8F">
            <w:pPr>
              <w:suppressAutoHyphens/>
              <w:jc w:val="both"/>
              <w:rPr>
                <w:rFonts w:ascii="Times New Roman" w:hAnsi="Times New Roman" w:cs="Times New Roman"/>
                <w:sz w:val="24"/>
                <w:szCs w:val="24"/>
              </w:rPr>
            </w:pPr>
          </w:p>
        </w:tc>
        <w:tc>
          <w:tcPr>
            <w:tcW w:w="1799" w:type="dxa"/>
            <w:vAlign w:val="center"/>
          </w:tcPr>
          <w:p w:rsidR="00E63168" w:rsidRPr="00536ECB" w:rsidRDefault="00E63168" w:rsidP="00B30A8F">
            <w:pPr>
              <w:suppressAutoHyphens/>
              <w:rPr>
                <w:rFonts w:ascii="Times New Roman" w:hAnsi="Times New Roman" w:cs="Times New Roman"/>
                <w:sz w:val="24"/>
                <w:szCs w:val="24"/>
              </w:rPr>
            </w:pPr>
            <w:r w:rsidRPr="00536ECB">
              <w:rPr>
                <w:rFonts w:ascii="Times New Roman" w:hAnsi="Times New Roman" w:cs="Times New Roman"/>
                <w:sz w:val="24"/>
                <w:szCs w:val="24"/>
              </w:rPr>
              <w:t>Время до центра на общественном транспорте</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–13.0***</w:t>
            </w:r>
          </w:p>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(3.9)</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–0.006</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0.001</w:t>
            </w:r>
            <w:r w:rsidRPr="00536ECB">
              <w:rPr>
                <w:rFonts w:ascii="Times New Roman" w:hAnsi="Times New Roman" w:cs="Times New Roman"/>
                <w:color w:val="000000"/>
                <w:sz w:val="24"/>
                <w:szCs w:val="24"/>
                <w:lang w:val="en-US"/>
              </w:rPr>
              <w:t>)</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r>
      <w:tr w:rsidR="00E63168" w:rsidRPr="00536ECB" w:rsidTr="00E37D0B">
        <w:tc>
          <w:tcPr>
            <w:tcW w:w="2559" w:type="dxa"/>
            <w:vMerge/>
          </w:tcPr>
          <w:p w:rsidR="00E63168" w:rsidRPr="00536ECB" w:rsidRDefault="00E63168" w:rsidP="00B30A8F">
            <w:pPr>
              <w:suppressAutoHyphens/>
              <w:jc w:val="both"/>
              <w:rPr>
                <w:rFonts w:ascii="Times New Roman" w:hAnsi="Times New Roman" w:cs="Times New Roman"/>
                <w:sz w:val="24"/>
                <w:szCs w:val="24"/>
              </w:rPr>
            </w:pPr>
          </w:p>
        </w:tc>
        <w:tc>
          <w:tcPr>
            <w:tcW w:w="1799" w:type="dxa"/>
            <w:vAlign w:val="center"/>
          </w:tcPr>
          <w:p w:rsidR="00E63168" w:rsidRPr="00536ECB" w:rsidRDefault="00E63168" w:rsidP="00B30A8F">
            <w:pPr>
              <w:suppressAutoHyphens/>
              <w:rPr>
                <w:rFonts w:ascii="Times New Roman" w:hAnsi="Times New Roman" w:cs="Times New Roman"/>
                <w:sz w:val="24"/>
                <w:szCs w:val="24"/>
              </w:rPr>
            </w:pPr>
            <w:r w:rsidRPr="00536ECB">
              <w:rPr>
                <w:rFonts w:ascii="Times New Roman" w:hAnsi="Times New Roman" w:cs="Times New Roman"/>
                <w:sz w:val="24"/>
                <w:szCs w:val="24"/>
              </w:rPr>
              <w:t>Обеспеченность парковочными местами</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sz w:val="24"/>
                <w:szCs w:val="24"/>
              </w:rPr>
              <w:t>—</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–0.004</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0.006</w:t>
            </w:r>
            <w:r w:rsidRPr="00536ECB">
              <w:rPr>
                <w:rFonts w:ascii="Times New Roman" w:hAnsi="Times New Roman" w:cs="Times New Roman"/>
                <w:color w:val="000000"/>
                <w:sz w:val="24"/>
                <w:szCs w:val="24"/>
                <w:lang w:val="en-US"/>
              </w:rPr>
              <w:t>)</w:t>
            </w:r>
          </w:p>
        </w:tc>
      </w:tr>
      <w:tr w:rsidR="00E63168" w:rsidRPr="00536ECB" w:rsidTr="00E37D0B">
        <w:tc>
          <w:tcPr>
            <w:tcW w:w="4358" w:type="dxa"/>
            <w:gridSpan w:val="2"/>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Константа</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246.3</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361.1</w:t>
            </w:r>
            <w:r w:rsidRPr="00536ECB">
              <w:rPr>
                <w:rFonts w:ascii="Times New Roman" w:hAnsi="Times New Roman" w:cs="Times New Roman"/>
                <w:color w:val="000000"/>
                <w:sz w:val="24"/>
                <w:szCs w:val="24"/>
                <w:lang w:val="en-US"/>
              </w:rPr>
              <w:t>)</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764.0</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602.8</w:t>
            </w:r>
            <w:r w:rsidRPr="00536ECB">
              <w:rPr>
                <w:rFonts w:ascii="Times New Roman" w:hAnsi="Times New Roman" w:cs="Times New Roman"/>
                <w:color w:val="000000"/>
                <w:sz w:val="24"/>
                <w:szCs w:val="24"/>
                <w:lang w:val="en-US"/>
              </w:rPr>
              <w:t>)</w:t>
            </w:r>
          </w:p>
        </w:tc>
        <w:tc>
          <w:tcPr>
            <w:tcW w:w="1318" w:type="dxa"/>
          </w:tcPr>
          <w:p w:rsidR="00E63168" w:rsidRPr="00536ECB" w:rsidRDefault="00E63168" w:rsidP="00B30A8F">
            <w:pPr>
              <w:suppressAutoHyphens/>
              <w:jc w:val="center"/>
              <w:rPr>
                <w:rFonts w:ascii="Times New Roman" w:hAnsi="Times New Roman" w:cs="Times New Roman"/>
                <w:color w:val="000000"/>
                <w:sz w:val="24"/>
                <w:szCs w:val="24"/>
              </w:rPr>
            </w:pPr>
            <w:r w:rsidRPr="00536ECB">
              <w:rPr>
                <w:rFonts w:ascii="Times New Roman" w:hAnsi="Times New Roman" w:cs="Times New Roman"/>
                <w:color w:val="000000"/>
                <w:sz w:val="24"/>
                <w:szCs w:val="24"/>
              </w:rPr>
              <w:t>6.842***</w:t>
            </w:r>
          </w:p>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(0.160)</w:t>
            </w:r>
          </w:p>
        </w:tc>
        <w:tc>
          <w:tcPr>
            <w:tcW w:w="1319" w:type="dxa"/>
          </w:tcPr>
          <w:p w:rsidR="00E63168" w:rsidRPr="00536ECB" w:rsidRDefault="00E63168" w:rsidP="00B30A8F">
            <w:pPr>
              <w:suppressAutoHyphens/>
              <w:jc w:val="center"/>
              <w:rPr>
                <w:rFonts w:ascii="Times New Roman" w:hAnsi="Times New Roman" w:cs="Times New Roman"/>
                <w:color w:val="000000"/>
                <w:sz w:val="24"/>
                <w:szCs w:val="24"/>
                <w:lang w:val="en-US"/>
              </w:rPr>
            </w:pPr>
            <w:r w:rsidRPr="00536ECB">
              <w:rPr>
                <w:rFonts w:ascii="Times New Roman" w:hAnsi="Times New Roman" w:cs="Times New Roman"/>
                <w:color w:val="000000"/>
                <w:sz w:val="24"/>
                <w:szCs w:val="24"/>
              </w:rPr>
              <w:t>6.871</w:t>
            </w:r>
            <w:r w:rsidRPr="00536ECB">
              <w:rPr>
                <w:rFonts w:ascii="Times New Roman" w:hAnsi="Times New Roman" w:cs="Times New Roman"/>
                <w:color w:val="000000"/>
                <w:sz w:val="24"/>
                <w:szCs w:val="24"/>
                <w:lang w:val="en-US"/>
              </w:rPr>
              <w:t>***</w:t>
            </w:r>
          </w:p>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lang w:val="en-US"/>
              </w:rPr>
              <w:t>(</w:t>
            </w:r>
            <w:r w:rsidRPr="00536ECB">
              <w:rPr>
                <w:rFonts w:ascii="Times New Roman" w:hAnsi="Times New Roman" w:cs="Times New Roman"/>
                <w:color w:val="000000"/>
                <w:sz w:val="24"/>
                <w:szCs w:val="24"/>
              </w:rPr>
              <w:t>0.192</w:t>
            </w:r>
            <w:r w:rsidRPr="00536ECB">
              <w:rPr>
                <w:rFonts w:ascii="Times New Roman" w:hAnsi="Times New Roman" w:cs="Times New Roman"/>
                <w:color w:val="000000"/>
                <w:sz w:val="24"/>
                <w:szCs w:val="24"/>
                <w:lang w:val="en-US"/>
              </w:rPr>
              <w:t>)</w:t>
            </w:r>
          </w:p>
        </w:tc>
      </w:tr>
      <w:tr w:rsidR="00E63168" w:rsidRPr="00536ECB" w:rsidTr="00E37D0B">
        <w:tc>
          <w:tcPr>
            <w:tcW w:w="4358" w:type="dxa"/>
            <w:gridSpan w:val="2"/>
          </w:tcPr>
          <w:p w:rsidR="00E63168" w:rsidRPr="00536ECB" w:rsidRDefault="00132E91" w:rsidP="00B30A8F">
            <w:pPr>
              <w:suppressAutoHyphens/>
              <w:jc w:val="both"/>
              <w:rPr>
                <w:rFonts w:ascii="Times New Roman" w:hAnsi="Times New Roman" w:cs="Times New Roman"/>
                <w:sz w:val="24"/>
                <w:szCs w:val="24"/>
              </w:rPr>
            </w:pPr>
            <m:oMathPara>
              <m:oMathParaPr>
                <m:jc m:val="left"/>
              </m:oMathParaP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R</m:t>
                    </m:r>
                  </m:e>
                  <m:sub>
                    <m:r>
                      <m:rPr>
                        <m:sty m:val="p"/>
                      </m:rPr>
                      <w:rPr>
                        <w:rFonts w:ascii="Cambria Math" w:hAnsi="Times New Roman" w:cs="Times New Roman"/>
                        <w:sz w:val="24"/>
                        <w:szCs w:val="24"/>
                      </w:rPr>
                      <m:t>adj</m:t>
                    </m:r>
                  </m:sub>
                  <m:sup>
                    <m:r>
                      <m:rPr>
                        <m:sty m:val="p"/>
                      </m:rPr>
                      <w:rPr>
                        <w:rFonts w:ascii="Cambria Math" w:hAnsi="Times New Roman" w:cs="Times New Roman"/>
                        <w:sz w:val="24"/>
                        <w:szCs w:val="24"/>
                      </w:rPr>
                      <m:t>2</m:t>
                    </m:r>
                  </m:sup>
                </m:sSubSup>
              </m:oMath>
            </m:oMathPara>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0.797</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0.794</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0.698</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0.686</w:t>
            </w:r>
          </w:p>
        </w:tc>
      </w:tr>
      <w:tr w:rsidR="00E63168" w:rsidRPr="00536ECB" w:rsidTr="00E37D0B">
        <w:tc>
          <w:tcPr>
            <w:tcW w:w="4358" w:type="dxa"/>
            <w:gridSpan w:val="2"/>
          </w:tcPr>
          <w:p w:rsidR="00E63168" w:rsidRPr="00536ECB" w:rsidRDefault="00E63168" w:rsidP="00B30A8F">
            <w:pPr>
              <w:suppressAutoHyphens/>
              <w:jc w:val="both"/>
              <w:rPr>
                <w:rFonts w:ascii="Times New Roman" w:hAnsi="Times New Roman" w:cs="Times New Roman"/>
                <w:sz w:val="24"/>
                <w:szCs w:val="24"/>
              </w:rPr>
            </w:pPr>
            <w:r w:rsidRPr="00536ECB">
              <w:rPr>
                <w:rFonts w:ascii="Times New Roman" w:hAnsi="Times New Roman" w:cs="Times New Roman"/>
                <w:sz w:val="24"/>
                <w:szCs w:val="24"/>
              </w:rPr>
              <w:t>AIC</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15.4</w:t>
            </w:r>
          </w:p>
        </w:tc>
        <w:tc>
          <w:tcPr>
            <w:tcW w:w="1319" w:type="dxa"/>
          </w:tcPr>
          <w:p w:rsidR="00E63168" w:rsidRPr="00536ECB" w:rsidRDefault="00E63168" w:rsidP="00B30A8F">
            <w:pPr>
              <w:suppressAutoHyphens/>
              <w:jc w:val="center"/>
              <w:rPr>
                <w:rFonts w:ascii="Times New Roman" w:hAnsi="Times New Roman" w:cs="Times New Roman"/>
                <w:sz w:val="24"/>
                <w:szCs w:val="24"/>
                <w:lang w:val="en-US"/>
              </w:rPr>
            </w:pPr>
            <w:r w:rsidRPr="00536ECB">
              <w:rPr>
                <w:rFonts w:ascii="Times New Roman" w:hAnsi="Times New Roman" w:cs="Times New Roman"/>
                <w:color w:val="000000"/>
                <w:sz w:val="24"/>
                <w:szCs w:val="24"/>
              </w:rPr>
              <w:t>15.4</w:t>
            </w:r>
          </w:p>
        </w:tc>
        <w:tc>
          <w:tcPr>
            <w:tcW w:w="1318"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0.076</w:t>
            </w:r>
          </w:p>
        </w:tc>
        <w:tc>
          <w:tcPr>
            <w:tcW w:w="1319" w:type="dxa"/>
          </w:tcPr>
          <w:p w:rsidR="00E63168" w:rsidRPr="00536ECB" w:rsidRDefault="00E63168" w:rsidP="00B30A8F">
            <w:pPr>
              <w:suppressAutoHyphens/>
              <w:jc w:val="center"/>
              <w:rPr>
                <w:rFonts w:ascii="Times New Roman" w:hAnsi="Times New Roman" w:cs="Times New Roman"/>
                <w:sz w:val="24"/>
                <w:szCs w:val="24"/>
              </w:rPr>
            </w:pPr>
            <w:r w:rsidRPr="00536ECB">
              <w:rPr>
                <w:rFonts w:ascii="Times New Roman" w:hAnsi="Times New Roman" w:cs="Times New Roman"/>
                <w:color w:val="000000"/>
                <w:sz w:val="24"/>
                <w:szCs w:val="24"/>
              </w:rPr>
              <w:t>0.135</w:t>
            </w:r>
          </w:p>
        </w:tc>
      </w:tr>
    </w:tbl>
    <w:p w:rsidR="00E63168" w:rsidRPr="003D5DAC" w:rsidRDefault="00E63168" w:rsidP="00B30A8F">
      <w:pPr>
        <w:suppressAutoHyphens/>
        <w:spacing w:after="0" w:line="240" w:lineRule="auto"/>
        <w:jc w:val="both"/>
        <w:rPr>
          <w:rFonts w:ascii="Times New Roman" w:hAnsi="Times New Roman" w:cs="Times New Roman"/>
          <w:sz w:val="24"/>
          <w:szCs w:val="28"/>
        </w:rPr>
      </w:pPr>
      <w:r w:rsidRPr="003D5DAC">
        <w:rPr>
          <w:rFonts w:ascii="Times New Roman" w:hAnsi="Times New Roman" w:cs="Times New Roman"/>
          <w:b/>
          <w:sz w:val="24"/>
          <w:szCs w:val="28"/>
        </w:rPr>
        <w:t>Примечание.</w:t>
      </w:r>
      <w:r w:rsidRPr="003D5DAC">
        <w:rPr>
          <w:rFonts w:ascii="Times New Roman" w:hAnsi="Times New Roman" w:cs="Times New Roman"/>
          <w:sz w:val="24"/>
          <w:szCs w:val="28"/>
        </w:rPr>
        <w:t xml:space="preserve"> В таблице представлены оцененные коэффициенты модели. В скобках указаны робастные стандартные ошибки</w:t>
      </w:r>
      <w:proofErr w:type="gramStart"/>
      <w:r w:rsidRPr="003D5DAC">
        <w:rPr>
          <w:rFonts w:ascii="Times New Roman" w:hAnsi="Times New Roman" w:cs="Times New Roman"/>
          <w:sz w:val="24"/>
          <w:szCs w:val="28"/>
        </w:rPr>
        <w:t>.</w:t>
      </w:r>
      <w:proofErr w:type="gramEnd"/>
      <w:r w:rsidRPr="003D5DAC">
        <w:rPr>
          <w:rFonts w:ascii="Times New Roman" w:hAnsi="Times New Roman" w:cs="Times New Roman"/>
          <w:sz w:val="24"/>
          <w:szCs w:val="28"/>
        </w:rPr>
        <w:t xml:space="preserve"> * – </w:t>
      </w:r>
      <w:proofErr w:type="gramStart"/>
      <w:r w:rsidRPr="003D5DAC">
        <w:rPr>
          <w:rFonts w:ascii="Times New Roman" w:hAnsi="Times New Roman" w:cs="Times New Roman"/>
          <w:sz w:val="24"/>
          <w:szCs w:val="28"/>
        </w:rPr>
        <w:t>з</w:t>
      </w:r>
      <w:proofErr w:type="gramEnd"/>
      <w:r w:rsidRPr="003D5DAC">
        <w:rPr>
          <w:rFonts w:ascii="Times New Roman" w:hAnsi="Times New Roman" w:cs="Times New Roman"/>
          <w:sz w:val="24"/>
          <w:szCs w:val="28"/>
        </w:rPr>
        <w:t>начимость на уровне 10%, ** – 5%, *** – 1%.</w:t>
      </w:r>
    </w:p>
    <w:p w:rsidR="00D268E8" w:rsidRPr="00FB3C6D" w:rsidRDefault="001D3443" w:rsidP="002F405B">
      <w:pPr>
        <w:suppressAutoHyphens/>
        <w:spacing w:before="120"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lastRenderedPageBreak/>
        <w:t xml:space="preserve">Среди характеристик квартир значимыми оказались только площадь и </w:t>
      </w:r>
      <w:r w:rsidR="00B256B0" w:rsidRPr="00FB3C6D">
        <w:rPr>
          <w:rFonts w:ascii="Times New Roman" w:hAnsi="Times New Roman" w:cs="Times New Roman"/>
          <w:sz w:val="28"/>
          <w:szCs w:val="28"/>
        </w:rPr>
        <w:t xml:space="preserve">факт </w:t>
      </w:r>
      <w:r w:rsidRPr="00FB3C6D">
        <w:rPr>
          <w:rFonts w:ascii="Times New Roman" w:hAnsi="Times New Roman" w:cs="Times New Roman"/>
          <w:sz w:val="28"/>
          <w:szCs w:val="28"/>
        </w:rPr>
        <w:t>нахождени</w:t>
      </w:r>
      <w:r w:rsidR="00B256B0" w:rsidRPr="00FB3C6D">
        <w:rPr>
          <w:rFonts w:ascii="Times New Roman" w:hAnsi="Times New Roman" w:cs="Times New Roman"/>
          <w:sz w:val="28"/>
          <w:szCs w:val="28"/>
        </w:rPr>
        <w:t>я</w:t>
      </w:r>
      <w:r w:rsidRPr="00FB3C6D">
        <w:rPr>
          <w:rFonts w:ascii="Times New Roman" w:hAnsi="Times New Roman" w:cs="Times New Roman"/>
          <w:sz w:val="28"/>
          <w:szCs w:val="28"/>
        </w:rPr>
        <w:t xml:space="preserve"> квартиры на первом этаже. Оценка коэффициента перед переменной </w:t>
      </w:r>
      <w:r w:rsidR="00415DE0" w:rsidRPr="00FB3C6D">
        <w:rPr>
          <w:rFonts w:ascii="Times New Roman" w:hAnsi="Times New Roman" w:cs="Times New Roman"/>
          <w:sz w:val="28"/>
          <w:szCs w:val="28"/>
        </w:rPr>
        <w:t>площади</w:t>
      </w:r>
      <w:r w:rsidR="00B75BB5" w:rsidRPr="00FB3C6D">
        <w:rPr>
          <w:rFonts w:ascii="Times New Roman" w:hAnsi="Times New Roman" w:cs="Times New Roman"/>
          <w:sz w:val="28"/>
          <w:szCs w:val="28"/>
        </w:rPr>
        <w:t xml:space="preserve"> </w:t>
      </w:r>
      <w:r w:rsidR="00415DE0" w:rsidRPr="00FB3C6D">
        <w:rPr>
          <w:rFonts w:ascii="Times New Roman" w:hAnsi="Times New Roman" w:cs="Times New Roman"/>
          <w:sz w:val="28"/>
          <w:szCs w:val="28"/>
        </w:rPr>
        <w:t>составляет 43 тыс. руб</w:t>
      </w:r>
      <w:r w:rsidR="001338C2" w:rsidRPr="00FB3C6D">
        <w:rPr>
          <w:rFonts w:ascii="Times New Roman" w:hAnsi="Times New Roman" w:cs="Times New Roman"/>
          <w:sz w:val="28"/>
          <w:szCs w:val="28"/>
        </w:rPr>
        <w:t>.</w:t>
      </w:r>
      <w:r w:rsidR="00415DE0" w:rsidRPr="00FB3C6D">
        <w:rPr>
          <w:rFonts w:ascii="Times New Roman" w:hAnsi="Times New Roman" w:cs="Times New Roman"/>
          <w:sz w:val="28"/>
          <w:szCs w:val="28"/>
        </w:rPr>
        <w:t xml:space="preserve"> за </w:t>
      </w:r>
      <w:r w:rsidR="00252075" w:rsidRPr="00FB3C6D">
        <w:rPr>
          <w:rFonts w:ascii="Times New Roman" w:hAnsi="Times New Roman" w:cs="Times New Roman"/>
          <w:sz w:val="28"/>
          <w:szCs w:val="28"/>
        </w:rPr>
        <w:t>кв. м.</w:t>
      </w:r>
      <w:r w:rsidR="00415DE0" w:rsidRPr="00FB3C6D">
        <w:rPr>
          <w:rFonts w:ascii="Times New Roman" w:hAnsi="Times New Roman" w:cs="Times New Roman"/>
          <w:sz w:val="28"/>
          <w:szCs w:val="28"/>
        </w:rPr>
        <w:t>, что соответствует средней цене квадратного метра в Перми</w:t>
      </w:r>
      <w:r w:rsidR="00B75BB5" w:rsidRPr="00FB3C6D">
        <w:rPr>
          <w:rFonts w:ascii="Times New Roman" w:hAnsi="Times New Roman" w:cs="Times New Roman"/>
          <w:sz w:val="28"/>
          <w:szCs w:val="28"/>
        </w:rPr>
        <w:t xml:space="preserve">. </w:t>
      </w:r>
      <w:r w:rsidR="002037C6" w:rsidRPr="00FB3C6D">
        <w:rPr>
          <w:rFonts w:ascii="Times New Roman" w:hAnsi="Times New Roman" w:cs="Times New Roman"/>
          <w:sz w:val="28"/>
          <w:szCs w:val="28"/>
        </w:rPr>
        <w:t>Н</w:t>
      </w:r>
      <w:r w:rsidR="00D268E8" w:rsidRPr="00FB3C6D">
        <w:rPr>
          <w:rFonts w:ascii="Times New Roman" w:hAnsi="Times New Roman" w:cs="Times New Roman"/>
          <w:sz w:val="28"/>
          <w:szCs w:val="28"/>
        </w:rPr>
        <w:t>ахождени</w:t>
      </w:r>
      <w:r w:rsidR="002037C6" w:rsidRPr="00FB3C6D">
        <w:rPr>
          <w:rFonts w:ascii="Times New Roman" w:hAnsi="Times New Roman" w:cs="Times New Roman"/>
          <w:sz w:val="28"/>
          <w:szCs w:val="28"/>
        </w:rPr>
        <w:t>е</w:t>
      </w:r>
      <w:r w:rsidR="00D268E8" w:rsidRPr="00FB3C6D">
        <w:rPr>
          <w:rFonts w:ascii="Times New Roman" w:hAnsi="Times New Roman" w:cs="Times New Roman"/>
          <w:sz w:val="28"/>
          <w:szCs w:val="28"/>
        </w:rPr>
        <w:t xml:space="preserve"> квартиры на первом этаже </w:t>
      </w:r>
      <w:r w:rsidR="002037C6" w:rsidRPr="00FB3C6D">
        <w:rPr>
          <w:rFonts w:ascii="Times New Roman" w:hAnsi="Times New Roman" w:cs="Times New Roman"/>
          <w:sz w:val="28"/>
          <w:szCs w:val="28"/>
        </w:rPr>
        <w:t xml:space="preserve">отрицательно влияет </w:t>
      </w:r>
      <w:r w:rsidR="00D268E8" w:rsidRPr="00FB3C6D">
        <w:rPr>
          <w:rFonts w:ascii="Times New Roman" w:hAnsi="Times New Roman" w:cs="Times New Roman"/>
          <w:sz w:val="28"/>
          <w:szCs w:val="28"/>
        </w:rPr>
        <w:t>на ее цену.</w:t>
      </w:r>
    </w:p>
    <w:p w:rsidR="001D3443" w:rsidRPr="00FB3C6D" w:rsidRDefault="001D3443"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Стоит обратить внимание, что в реальности цена квадратного метра непостоянна: при увеличении площади квартиры она падает</w:t>
      </w:r>
      <w:r w:rsidR="006401B8" w:rsidRPr="00FB3C6D">
        <w:rPr>
          <w:rFonts w:ascii="Times New Roman" w:hAnsi="Times New Roman" w:cs="Times New Roman"/>
          <w:sz w:val="28"/>
          <w:szCs w:val="28"/>
        </w:rPr>
        <w:t>.</w:t>
      </w:r>
      <w:r w:rsidRPr="00FB3C6D">
        <w:rPr>
          <w:rFonts w:ascii="Times New Roman" w:hAnsi="Times New Roman" w:cs="Times New Roman"/>
          <w:sz w:val="28"/>
          <w:szCs w:val="28"/>
        </w:rPr>
        <w:t xml:space="preserve"> В связи с этим была построена модель</w:t>
      </w:r>
      <w:r w:rsidR="003B15D8" w:rsidRPr="00FB3C6D">
        <w:rPr>
          <w:rFonts w:ascii="Times New Roman" w:hAnsi="Times New Roman" w:cs="Times New Roman"/>
          <w:sz w:val="28"/>
          <w:szCs w:val="28"/>
        </w:rPr>
        <w:t xml:space="preserve"> с альтернативной спецификацией</w:t>
      </w:r>
      <w:r w:rsidRPr="00FB3C6D">
        <w:rPr>
          <w:rFonts w:ascii="Times New Roman" w:hAnsi="Times New Roman" w:cs="Times New Roman"/>
          <w:sz w:val="28"/>
          <w:szCs w:val="28"/>
        </w:rPr>
        <w:t xml:space="preserve">, где объясняемой переменной является цена за 1 кв. м., а объясняющими </w:t>
      </w:r>
      <w:r w:rsidR="00261943" w:rsidRPr="00FB3C6D">
        <w:rPr>
          <w:rFonts w:ascii="Times New Roman" w:hAnsi="Times New Roman" w:cs="Times New Roman"/>
          <w:sz w:val="28"/>
          <w:szCs w:val="28"/>
        </w:rPr>
        <w:t>—</w:t>
      </w:r>
      <w:r w:rsidRPr="00FB3C6D">
        <w:rPr>
          <w:rFonts w:ascii="Times New Roman" w:hAnsi="Times New Roman" w:cs="Times New Roman"/>
          <w:sz w:val="28"/>
          <w:szCs w:val="28"/>
        </w:rPr>
        <w:t xml:space="preserve"> те же, что и в предыдущей модели, </w:t>
      </w:r>
      <w:r w:rsidR="00F963E0" w:rsidRPr="00FB3C6D">
        <w:rPr>
          <w:rFonts w:ascii="Times New Roman" w:hAnsi="Times New Roman" w:cs="Times New Roman"/>
          <w:sz w:val="28"/>
          <w:szCs w:val="28"/>
        </w:rPr>
        <w:t>но</w:t>
      </w:r>
      <w:r w:rsidRPr="00FB3C6D">
        <w:rPr>
          <w:rFonts w:ascii="Times New Roman" w:hAnsi="Times New Roman" w:cs="Times New Roman"/>
          <w:sz w:val="28"/>
          <w:szCs w:val="28"/>
        </w:rPr>
        <w:t xml:space="preserve"> вместо общей площади квартиры ис</w:t>
      </w:r>
      <w:r w:rsidR="001318C4" w:rsidRPr="00FB3C6D">
        <w:rPr>
          <w:rFonts w:ascii="Times New Roman" w:hAnsi="Times New Roman" w:cs="Times New Roman"/>
          <w:sz w:val="28"/>
          <w:szCs w:val="28"/>
        </w:rPr>
        <w:t>пользовалось количество комнат</w:t>
      </w:r>
      <w:r w:rsidRPr="00FB3C6D">
        <w:rPr>
          <w:rFonts w:ascii="Times New Roman" w:hAnsi="Times New Roman" w:cs="Times New Roman"/>
          <w:sz w:val="28"/>
          <w:szCs w:val="28"/>
        </w:rPr>
        <w:t xml:space="preserve">. </w:t>
      </w:r>
      <w:r w:rsidR="00480D40" w:rsidRPr="00FB3C6D">
        <w:rPr>
          <w:rFonts w:ascii="Times New Roman" w:hAnsi="Times New Roman" w:cs="Times New Roman"/>
          <w:sz w:val="28"/>
          <w:szCs w:val="28"/>
        </w:rPr>
        <w:t>Данная модель показала</w:t>
      </w:r>
      <w:r w:rsidRPr="00FB3C6D">
        <w:rPr>
          <w:rFonts w:ascii="Times New Roman" w:hAnsi="Times New Roman" w:cs="Times New Roman"/>
          <w:sz w:val="28"/>
          <w:szCs w:val="28"/>
        </w:rPr>
        <w:t xml:space="preserve">, что увеличение количества комнат в квартире </w:t>
      </w:r>
      <w:r w:rsidR="00F235B8" w:rsidRPr="00FB3C6D">
        <w:rPr>
          <w:rFonts w:ascii="Times New Roman" w:hAnsi="Times New Roman" w:cs="Times New Roman"/>
          <w:sz w:val="28"/>
          <w:szCs w:val="28"/>
        </w:rPr>
        <w:t xml:space="preserve">действительно </w:t>
      </w:r>
      <w:r w:rsidRPr="00FB3C6D">
        <w:rPr>
          <w:rFonts w:ascii="Times New Roman" w:hAnsi="Times New Roman" w:cs="Times New Roman"/>
          <w:sz w:val="28"/>
          <w:szCs w:val="28"/>
        </w:rPr>
        <w:t>приводит к ум</w:t>
      </w:r>
      <w:r w:rsidR="005C1AE5">
        <w:rPr>
          <w:rFonts w:ascii="Times New Roman" w:hAnsi="Times New Roman" w:cs="Times New Roman"/>
          <w:sz w:val="28"/>
          <w:szCs w:val="28"/>
        </w:rPr>
        <w:t xml:space="preserve">еньшению цены квадратного метра. </w:t>
      </w:r>
      <w:r w:rsidR="002420B8" w:rsidRPr="00FB3C6D">
        <w:rPr>
          <w:rFonts w:ascii="Times New Roman" w:hAnsi="Times New Roman" w:cs="Times New Roman"/>
          <w:sz w:val="28"/>
          <w:szCs w:val="28"/>
        </w:rPr>
        <w:t>Остальные коэффициенты по знаку и значимости совпадают с исходной моделью.</w:t>
      </w:r>
    </w:p>
    <w:p w:rsidR="00D941F2" w:rsidRPr="00FB3C6D" w:rsidRDefault="00456AC3"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 xml:space="preserve">Что касается </w:t>
      </w:r>
      <w:r w:rsidR="00756F6E" w:rsidRPr="00FB3C6D">
        <w:rPr>
          <w:rFonts w:ascii="Times New Roman" w:hAnsi="Times New Roman" w:cs="Times New Roman"/>
          <w:sz w:val="28"/>
          <w:szCs w:val="28"/>
        </w:rPr>
        <w:t xml:space="preserve">показателей </w:t>
      </w:r>
      <w:r w:rsidRPr="00FB3C6D">
        <w:rPr>
          <w:rFonts w:ascii="Times New Roman" w:hAnsi="Times New Roman" w:cs="Times New Roman"/>
          <w:sz w:val="28"/>
          <w:szCs w:val="28"/>
        </w:rPr>
        <w:t xml:space="preserve">транспортной доступности в исходной модели, то </w:t>
      </w:r>
      <w:r w:rsidR="00756F6E" w:rsidRPr="00FB3C6D">
        <w:rPr>
          <w:rFonts w:ascii="Times New Roman" w:hAnsi="Times New Roman" w:cs="Times New Roman"/>
          <w:sz w:val="28"/>
          <w:szCs w:val="28"/>
        </w:rPr>
        <w:t>к</w:t>
      </w:r>
      <w:r w:rsidRPr="00FB3C6D">
        <w:rPr>
          <w:rFonts w:ascii="Times New Roman" w:hAnsi="Times New Roman" w:cs="Times New Roman"/>
          <w:sz w:val="28"/>
          <w:szCs w:val="28"/>
        </w:rPr>
        <w:t>аждый новый маршрут обуславливает прирост в цене квартиры в среднем на 24 тыс. руб. (0,7</w:t>
      </w:r>
      <w:r w:rsidR="003365F1" w:rsidRPr="00FB3C6D">
        <w:rPr>
          <w:rFonts w:ascii="Times New Roman" w:hAnsi="Times New Roman" w:cs="Times New Roman"/>
          <w:sz w:val="28"/>
          <w:szCs w:val="28"/>
        </w:rPr>
        <w:t>–</w:t>
      </w:r>
      <w:r w:rsidRPr="00FB3C6D">
        <w:rPr>
          <w:rFonts w:ascii="Times New Roman" w:hAnsi="Times New Roman" w:cs="Times New Roman"/>
          <w:sz w:val="28"/>
          <w:szCs w:val="28"/>
        </w:rPr>
        <w:t xml:space="preserve">1% стоимости). Время, необходимое для того, чтобы добраться до центра города, отрицательно влияет на цены жилья: увеличение на каждые 10 минут будет стоить около 5% от цены квартиры. </w:t>
      </w:r>
    </w:p>
    <w:p w:rsidR="006E1096" w:rsidRPr="00FB3C6D" w:rsidRDefault="006E1096"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 xml:space="preserve">Вопреки ожиданиям, расстояние до остановки оказалось незначимым фактором при формировании цены квартиры. Это можно </w:t>
      </w:r>
      <w:r w:rsidR="003D18EF" w:rsidRPr="00FB3C6D">
        <w:rPr>
          <w:rFonts w:ascii="Times New Roman" w:hAnsi="Times New Roman" w:cs="Times New Roman"/>
          <w:sz w:val="28"/>
          <w:szCs w:val="28"/>
        </w:rPr>
        <w:t>объяснить тем, что в выборку попало много мелких остановок, близость к которым не означает хорошую транспортную доступность</w:t>
      </w:r>
      <w:r w:rsidRPr="00FB3C6D">
        <w:rPr>
          <w:rFonts w:ascii="Times New Roman" w:hAnsi="Times New Roman" w:cs="Times New Roman"/>
          <w:sz w:val="28"/>
          <w:szCs w:val="28"/>
        </w:rPr>
        <w:t xml:space="preserve">. </w:t>
      </w:r>
      <w:r w:rsidR="008F4435" w:rsidRPr="00FB3C6D">
        <w:rPr>
          <w:rFonts w:ascii="Times New Roman" w:hAnsi="Times New Roman" w:cs="Times New Roman"/>
          <w:sz w:val="28"/>
          <w:szCs w:val="28"/>
        </w:rPr>
        <w:t>Также в</w:t>
      </w:r>
      <w:r w:rsidR="00A03B6D" w:rsidRPr="00FB3C6D">
        <w:rPr>
          <w:rFonts w:ascii="Times New Roman" w:hAnsi="Times New Roman" w:cs="Times New Roman"/>
          <w:sz w:val="28"/>
          <w:szCs w:val="28"/>
        </w:rPr>
        <w:t xml:space="preserve">озможно, </w:t>
      </w:r>
      <w:r w:rsidR="008F4435" w:rsidRPr="00FB3C6D">
        <w:rPr>
          <w:rFonts w:ascii="Times New Roman" w:hAnsi="Times New Roman" w:cs="Times New Roman"/>
          <w:sz w:val="28"/>
          <w:szCs w:val="28"/>
        </w:rPr>
        <w:t xml:space="preserve">что </w:t>
      </w:r>
      <w:r w:rsidR="00A03B6D" w:rsidRPr="00FB3C6D">
        <w:rPr>
          <w:rFonts w:ascii="Times New Roman" w:hAnsi="Times New Roman" w:cs="Times New Roman"/>
          <w:sz w:val="28"/>
          <w:szCs w:val="28"/>
        </w:rPr>
        <w:t xml:space="preserve">в выборку </w:t>
      </w:r>
      <w:r w:rsidR="00AD3E65" w:rsidRPr="00FB3C6D">
        <w:rPr>
          <w:rFonts w:ascii="Times New Roman" w:hAnsi="Times New Roman" w:cs="Times New Roman"/>
          <w:sz w:val="28"/>
          <w:szCs w:val="28"/>
        </w:rPr>
        <w:t xml:space="preserve">чаще </w:t>
      </w:r>
      <w:r w:rsidR="003D18EF" w:rsidRPr="00FB3C6D">
        <w:rPr>
          <w:rFonts w:ascii="Times New Roman" w:hAnsi="Times New Roman" w:cs="Times New Roman"/>
          <w:sz w:val="28"/>
          <w:szCs w:val="28"/>
        </w:rPr>
        <w:t>попадали люди</w:t>
      </w:r>
      <w:r w:rsidR="00A03B6D" w:rsidRPr="00FB3C6D">
        <w:rPr>
          <w:rFonts w:ascii="Times New Roman" w:hAnsi="Times New Roman" w:cs="Times New Roman"/>
          <w:sz w:val="28"/>
          <w:szCs w:val="28"/>
        </w:rPr>
        <w:t>, имеющи</w:t>
      </w:r>
      <w:r w:rsidR="003D18EF" w:rsidRPr="00FB3C6D">
        <w:rPr>
          <w:rFonts w:ascii="Times New Roman" w:hAnsi="Times New Roman" w:cs="Times New Roman"/>
          <w:sz w:val="28"/>
          <w:szCs w:val="28"/>
        </w:rPr>
        <w:t>е</w:t>
      </w:r>
      <w:r w:rsidR="00A03B6D" w:rsidRPr="00FB3C6D">
        <w:rPr>
          <w:rFonts w:ascii="Times New Roman" w:hAnsi="Times New Roman" w:cs="Times New Roman"/>
          <w:sz w:val="28"/>
          <w:szCs w:val="28"/>
        </w:rPr>
        <w:t xml:space="preserve"> собственный автомобиль, то есть для них наличие остановки рядом с домом действительно </w:t>
      </w:r>
      <w:r w:rsidR="00C34206" w:rsidRPr="00FB3C6D">
        <w:rPr>
          <w:rFonts w:ascii="Times New Roman" w:hAnsi="Times New Roman" w:cs="Times New Roman"/>
          <w:sz w:val="28"/>
          <w:szCs w:val="28"/>
        </w:rPr>
        <w:t>не важно</w:t>
      </w:r>
      <w:r w:rsidR="00A03B6D" w:rsidRPr="00FB3C6D">
        <w:rPr>
          <w:rFonts w:ascii="Times New Roman" w:hAnsi="Times New Roman" w:cs="Times New Roman"/>
          <w:sz w:val="28"/>
          <w:szCs w:val="28"/>
        </w:rPr>
        <w:t>.</w:t>
      </w:r>
    </w:p>
    <w:p w:rsidR="003A36FD" w:rsidRPr="00FB3C6D" w:rsidRDefault="00E62338"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 xml:space="preserve">Среди </w:t>
      </w:r>
      <w:r w:rsidR="001D3443" w:rsidRPr="00FB3C6D">
        <w:rPr>
          <w:rFonts w:ascii="Times New Roman" w:hAnsi="Times New Roman" w:cs="Times New Roman"/>
          <w:sz w:val="28"/>
          <w:szCs w:val="28"/>
        </w:rPr>
        <w:t xml:space="preserve">ограничений </w:t>
      </w:r>
      <w:r w:rsidR="00FB2F72" w:rsidRPr="00FB3C6D">
        <w:rPr>
          <w:rFonts w:ascii="Times New Roman" w:hAnsi="Times New Roman" w:cs="Times New Roman"/>
          <w:sz w:val="28"/>
          <w:szCs w:val="28"/>
        </w:rPr>
        <w:t>исследования</w:t>
      </w:r>
      <w:r w:rsidR="001D3443" w:rsidRPr="00FB3C6D">
        <w:rPr>
          <w:rFonts w:ascii="Times New Roman" w:hAnsi="Times New Roman" w:cs="Times New Roman"/>
          <w:sz w:val="28"/>
          <w:szCs w:val="28"/>
        </w:rPr>
        <w:t xml:space="preserve"> следует выделить ненормальность распределения некоторых переменных, что приводит к не</w:t>
      </w:r>
      <w:r w:rsidR="006A659A" w:rsidRPr="00FB3C6D">
        <w:rPr>
          <w:rFonts w:ascii="Times New Roman" w:hAnsi="Times New Roman" w:cs="Times New Roman"/>
          <w:sz w:val="28"/>
          <w:szCs w:val="28"/>
        </w:rPr>
        <w:t>эффективным</w:t>
      </w:r>
      <w:r w:rsidR="001D3443" w:rsidRPr="00FB3C6D">
        <w:rPr>
          <w:rFonts w:ascii="Times New Roman" w:hAnsi="Times New Roman" w:cs="Times New Roman"/>
          <w:sz w:val="28"/>
          <w:szCs w:val="28"/>
        </w:rPr>
        <w:t xml:space="preserve"> оценкам коэффициентов. </w:t>
      </w:r>
      <w:r w:rsidR="007548A6" w:rsidRPr="00FB3C6D">
        <w:rPr>
          <w:rFonts w:ascii="Times New Roman" w:hAnsi="Times New Roman" w:cs="Times New Roman"/>
          <w:sz w:val="28"/>
          <w:szCs w:val="28"/>
        </w:rPr>
        <w:t xml:space="preserve">Кроме того, выборка недостаточно велика, чтобы утверждать о точности полученных результатов, а также может быть неслучайной, так как данные </w:t>
      </w:r>
      <w:r w:rsidR="00D00CD5">
        <w:rPr>
          <w:rFonts w:ascii="Times New Roman" w:hAnsi="Times New Roman" w:cs="Times New Roman"/>
          <w:sz w:val="28"/>
          <w:szCs w:val="28"/>
        </w:rPr>
        <w:t>были получены</w:t>
      </w:r>
      <w:r w:rsidR="007548A6" w:rsidRPr="00FB3C6D">
        <w:rPr>
          <w:rFonts w:ascii="Times New Roman" w:hAnsi="Times New Roman" w:cs="Times New Roman"/>
          <w:sz w:val="28"/>
          <w:szCs w:val="28"/>
        </w:rPr>
        <w:t xml:space="preserve"> только с двух сайтов </w:t>
      </w:r>
      <w:r w:rsidR="007548A6" w:rsidRPr="00FB3C6D">
        <w:rPr>
          <w:rFonts w:ascii="Times New Roman" w:hAnsi="Times New Roman" w:cs="Times New Roman"/>
          <w:sz w:val="28"/>
          <w:szCs w:val="28"/>
        </w:rPr>
        <w:lastRenderedPageBreak/>
        <w:t xml:space="preserve">недвижимости. </w:t>
      </w:r>
      <w:r w:rsidR="00AE1560" w:rsidRPr="00FB3C6D">
        <w:rPr>
          <w:rFonts w:ascii="Times New Roman" w:hAnsi="Times New Roman" w:cs="Times New Roman"/>
          <w:sz w:val="28"/>
          <w:szCs w:val="28"/>
        </w:rPr>
        <w:t>В связи с этим в качестве направлени</w:t>
      </w:r>
      <w:r w:rsidR="00063229" w:rsidRPr="00FB3C6D">
        <w:rPr>
          <w:rFonts w:ascii="Times New Roman" w:hAnsi="Times New Roman" w:cs="Times New Roman"/>
          <w:sz w:val="28"/>
          <w:szCs w:val="28"/>
        </w:rPr>
        <w:t>й</w:t>
      </w:r>
      <w:r w:rsidR="00AE1560" w:rsidRPr="00FB3C6D">
        <w:rPr>
          <w:rFonts w:ascii="Times New Roman" w:hAnsi="Times New Roman" w:cs="Times New Roman"/>
          <w:sz w:val="28"/>
          <w:szCs w:val="28"/>
        </w:rPr>
        <w:t xml:space="preserve"> дальнейшего исследования </w:t>
      </w:r>
      <w:r w:rsidR="0057594C" w:rsidRPr="00FB3C6D">
        <w:rPr>
          <w:rFonts w:ascii="Times New Roman" w:hAnsi="Times New Roman" w:cs="Times New Roman"/>
          <w:sz w:val="28"/>
          <w:szCs w:val="28"/>
        </w:rPr>
        <w:t>следует</w:t>
      </w:r>
      <w:r w:rsidR="00AE1560" w:rsidRPr="00FB3C6D">
        <w:rPr>
          <w:rFonts w:ascii="Times New Roman" w:hAnsi="Times New Roman" w:cs="Times New Roman"/>
          <w:sz w:val="28"/>
          <w:szCs w:val="28"/>
        </w:rPr>
        <w:t xml:space="preserve"> отметить </w:t>
      </w:r>
      <w:r w:rsidR="000C6EEA" w:rsidRPr="00FB3C6D">
        <w:rPr>
          <w:rFonts w:ascii="Times New Roman" w:hAnsi="Times New Roman" w:cs="Times New Roman"/>
          <w:sz w:val="28"/>
          <w:szCs w:val="28"/>
        </w:rPr>
        <w:t>увеличение выборки</w:t>
      </w:r>
      <w:r w:rsidR="00AE1560" w:rsidRPr="00FB3C6D">
        <w:rPr>
          <w:rFonts w:ascii="Times New Roman" w:hAnsi="Times New Roman" w:cs="Times New Roman"/>
          <w:sz w:val="28"/>
          <w:szCs w:val="28"/>
        </w:rPr>
        <w:t xml:space="preserve"> </w:t>
      </w:r>
      <w:r w:rsidR="00E5328D">
        <w:rPr>
          <w:rFonts w:ascii="Times New Roman" w:hAnsi="Times New Roman" w:cs="Times New Roman"/>
          <w:sz w:val="28"/>
          <w:szCs w:val="28"/>
        </w:rPr>
        <w:t xml:space="preserve">или </w:t>
      </w:r>
      <w:r w:rsidR="00CB2FDA">
        <w:rPr>
          <w:rFonts w:ascii="Times New Roman" w:hAnsi="Times New Roman" w:cs="Times New Roman"/>
          <w:sz w:val="28"/>
          <w:szCs w:val="28"/>
        </w:rPr>
        <w:t>с</w:t>
      </w:r>
      <w:r w:rsidR="00E5328D">
        <w:rPr>
          <w:rFonts w:ascii="Times New Roman" w:hAnsi="Times New Roman" w:cs="Times New Roman"/>
          <w:sz w:val="28"/>
          <w:szCs w:val="28"/>
        </w:rPr>
        <w:t>бор</w:t>
      </w:r>
      <w:r w:rsidR="00CB2FDA">
        <w:rPr>
          <w:rFonts w:ascii="Times New Roman" w:hAnsi="Times New Roman" w:cs="Times New Roman"/>
          <w:sz w:val="28"/>
          <w:szCs w:val="28"/>
        </w:rPr>
        <w:t xml:space="preserve"> панельных данных, что поможет получить </w:t>
      </w:r>
      <w:r w:rsidR="00E4599D">
        <w:rPr>
          <w:rFonts w:ascii="Times New Roman" w:hAnsi="Times New Roman" w:cs="Times New Roman"/>
          <w:sz w:val="28"/>
          <w:szCs w:val="28"/>
        </w:rPr>
        <w:t>более точные результаты.</w:t>
      </w:r>
    </w:p>
    <w:p w:rsidR="002F405B" w:rsidRDefault="00915055" w:rsidP="00B30A8F">
      <w:pPr>
        <w:suppressAutoHyphens/>
        <w:spacing w:after="0" w:line="360" w:lineRule="auto"/>
        <w:ind w:firstLine="709"/>
        <w:jc w:val="both"/>
        <w:rPr>
          <w:rFonts w:ascii="Times New Roman" w:hAnsi="Times New Roman" w:cs="Times New Roman"/>
          <w:sz w:val="28"/>
          <w:szCs w:val="28"/>
        </w:rPr>
      </w:pPr>
      <w:r w:rsidRPr="00FB68FF">
        <w:rPr>
          <w:rFonts w:ascii="Times New Roman" w:hAnsi="Times New Roman" w:cs="Times New Roman"/>
          <w:sz w:val="28"/>
          <w:szCs w:val="28"/>
        </w:rPr>
        <w:t xml:space="preserve">Практическая значимость </w:t>
      </w:r>
      <w:r w:rsidR="00F73BBB" w:rsidRPr="00FB68FF">
        <w:rPr>
          <w:rFonts w:ascii="Times New Roman" w:hAnsi="Times New Roman" w:cs="Times New Roman"/>
          <w:sz w:val="28"/>
          <w:szCs w:val="28"/>
        </w:rPr>
        <w:t>изучения</w:t>
      </w:r>
      <w:r w:rsidRPr="00FB68FF">
        <w:rPr>
          <w:rFonts w:ascii="Times New Roman" w:hAnsi="Times New Roman" w:cs="Times New Roman"/>
          <w:sz w:val="28"/>
          <w:szCs w:val="28"/>
        </w:rPr>
        <w:t xml:space="preserve"> рынка недвижимости и его зависимости от транспортной инфраструктуры заключается в том, что полученные результаты могут быть </w:t>
      </w:r>
      <w:r w:rsidR="009D5897" w:rsidRPr="00FB68FF">
        <w:rPr>
          <w:rFonts w:ascii="Times New Roman" w:hAnsi="Times New Roman" w:cs="Times New Roman"/>
          <w:sz w:val="28"/>
          <w:szCs w:val="28"/>
        </w:rPr>
        <w:t>полезны</w:t>
      </w:r>
      <w:r w:rsidRPr="00FB68FF">
        <w:rPr>
          <w:rFonts w:ascii="Times New Roman" w:hAnsi="Times New Roman" w:cs="Times New Roman"/>
          <w:sz w:val="28"/>
          <w:szCs w:val="28"/>
        </w:rPr>
        <w:t xml:space="preserve"> специалистам рынка недвижимости при разработке </w:t>
      </w:r>
      <w:r w:rsidR="00361758" w:rsidRPr="00FB68FF">
        <w:rPr>
          <w:rFonts w:ascii="Times New Roman" w:hAnsi="Times New Roman" w:cs="Times New Roman"/>
          <w:sz w:val="28"/>
          <w:szCs w:val="28"/>
        </w:rPr>
        <w:t xml:space="preserve">строительных </w:t>
      </w:r>
      <w:r w:rsidRPr="00FB68FF">
        <w:rPr>
          <w:rFonts w:ascii="Times New Roman" w:hAnsi="Times New Roman" w:cs="Times New Roman"/>
          <w:sz w:val="28"/>
          <w:szCs w:val="28"/>
        </w:rPr>
        <w:t>проектов, а также работникам местного самоуправления, регулирующим процессы пространственной организации территорий</w:t>
      </w:r>
      <w:r w:rsidR="00411773" w:rsidRPr="00FB68FF">
        <w:rPr>
          <w:rFonts w:ascii="Times New Roman" w:hAnsi="Times New Roman" w:cs="Times New Roman"/>
          <w:sz w:val="28"/>
          <w:szCs w:val="28"/>
        </w:rPr>
        <w:t xml:space="preserve"> города</w:t>
      </w:r>
      <w:r w:rsidRPr="00FB68FF">
        <w:rPr>
          <w:rFonts w:ascii="Times New Roman" w:hAnsi="Times New Roman" w:cs="Times New Roman"/>
          <w:sz w:val="28"/>
          <w:szCs w:val="28"/>
        </w:rPr>
        <w:t>.</w:t>
      </w:r>
      <w:r w:rsidRPr="00FB3C6D">
        <w:rPr>
          <w:rFonts w:ascii="Times New Roman" w:hAnsi="Times New Roman" w:cs="Times New Roman"/>
          <w:sz w:val="28"/>
          <w:szCs w:val="28"/>
        </w:rPr>
        <w:t xml:space="preserve"> </w:t>
      </w:r>
    </w:p>
    <w:p w:rsidR="00915055" w:rsidRPr="00FB3C6D" w:rsidRDefault="00915055" w:rsidP="00B30A8F">
      <w:pPr>
        <w:suppressAutoHyphens/>
        <w:spacing w:after="0" w:line="360" w:lineRule="auto"/>
        <w:ind w:firstLine="709"/>
        <w:jc w:val="both"/>
        <w:rPr>
          <w:rFonts w:ascii="Times New Roman" w:hAnsi="Times New Roman" w:cs="Times New Roman"/>
          <w:sz w:val="28"/>
          <w:szCs w:val="28"/>
        </w:rPr>
      </w:pPr>
      <w:r w:rsidRPr="00FB3C6D">
        <w:rPr>
          <w:rFonts w:ascii="Times New Roman" w:hAnsi="Times New Roman" w:cs="Times New Roman"/>
          <w:sz w:val="28"/>
          <w:szCs w:val="28"/>
        </w:rPr>
        <w:t xml:space="preserve"> </w:t>
      </w:r>
    </w:p>
    <w:p w:rsidR="001D3443" w:rsidRPr="00DE045A" w:rsidRDefault="001D3443" w:rsidP="00DE045A">
      <w:pPr>
        <w:spacing w:after="0" w:line="360" w:lineRule="auto"/>
        <w:jc w:val="center"/>
        <w:rPr>
          <w:rFonts w:ascii="Times New Roman" w:hAnsi="Times New Roman"/>
          <w:b/>
          <w:sz w:val="28"/>
        </w:rPr>
      </w:pPr>
      <w:bookmarkStart w:id="2" w:name="_Toc386906444"/>
      <w:bookmarkStart w:id="3" w:name="_Toc387877770"/>
      <w:r w:rsidRPr="00DE045A">
        <w:rPr>
          <w:rFonts w:ascii="Times New Roman" w:hAnsi="Times New Roman"/>
          <w:b/>
          <w:sz w:val="28"/>
        </w:rPr>
        <w:t>С</w:t>
      </w:r>
      <w:bookmarkEnd w:id="2"/>
      <w:bookmarkEnd w:id="3"/>
      <w:r w:rsidR="00DE045A">
        <w:rPr>
          <w:rFonts w:ascii="Times New Roman" w:hAnsi="Times New Roman"/>
          <w:b/>
          <w:sz w:val="28"/>
        </w:rPr>
        <w:t>ПИСОК ИСТОЧНИКОВ</w:t>
      </w:r>
    </w:p>
    <w:p w:rsidR="00F37C46" w:rsidRPr="00D212AD" w:rsidRDefault="00C05885" w:rsidP="00B30A8F">
      <w:pPr>
        <w:suppressAutoHyphens/>
        <w:spacing w:after="0" w:line="360" w:lineRule="auto"/>
        <w:ind w:firstLine="709"/>
        <w:jc w:val="both"/>
        <w:rPr>
          <w:rFonts w:ascii="Times New Roman" w:hAnsi="Times New Roman" w:cs="Times New Roman"/>
          <w:sz w:val="24"/>
          <w:szCs w:val="24"/>
          <w:lang w:val="en-US"/>
        </w:rPr>
      </w:pPr>
      <w:r w:rsidRPr="0010512A">
        <w:rPr>
          <w:rFonts w:ascii="Times New Roman" w:hAnsi="Times New Roman" w:cs="Times New Roman"/>
          <w:sz w:val="24"/>
          <w:szCs w:val="24"/>
        </w:rPr>
        <w:t>Развитие строительного направления компани</w:t>
      </w:r>
      <w:r w:rsidR="00F41935" w:rsidRPr="0010512A">
        <w:rPr>
          <w:rFonts w:ascii="Times New Roman" w:hAnsi="Times New Roman" w:cs="Times New Roman"/>
          <w:sz w:val="24"/>
          <w:szCs w:val="24"/>
        </w:rPr>
        <w:t xml:space="preserve">и-производителя стройматериалов. </w:t>
      </w:r>
      <w:r w:rsidR="00BF1927" w:rsidRPr="0010512A">
        <w:rPr>
          <w:rFonts w:ascii="Times New Roman" w:hAnsi="Times New Roman" w:cs="Times New Roman"/>
          <w:sz w:val="24"/>
          <w:szCs w:val="24"/>
        </w:rPr>
        <w:t xml:space="preserve">/ </w:t>
      </w:r>
      <w:r w:rsidRPr="0010512A">
        <w:rPr>
          <w:rFonts w:ascii="Times New Roman" w:hAnsi="Times New Roman" w:cs="Times New Roman"/>
          <w:sz w:val="24"/>
          <w:szCs w:val="24"/>
        </w:rPr>
        <w:t>Проект центра прикладной экономики НИУ ВШЭ – Пермь.</w:t>
      </w:r>
      <w:r w:rsidR="00F41935" w:rsidRPr="0010512A">
        <w:rPr>
          <w:rFonts w:ascii="Times New Roman" w:hAnsi="Times New Roman" w:cs="Times New Roman"/>
          <w:sz w:val="24"/>
          <w:szCs w:val="24"/>
        </w:rPr>
        <w:t xml:space="preserve"> </w:t>
      </w:r>
      <w:r w:rsidR="00F41935" w:rsidRPr="00D212AD">
        <w:rPr>
          <w:rFonts w:ascii="Times New Roman" w:hAnsi="Times New Roman" w:cs="Times New Roman"/>
          <w:sz w:val="24"/>
          <w:szCs w:val="24"/>
          <w:lang w:val="en-US"/>
        </w:rPr>
        <w:t>2012.</w:t>
      </w:r>
    </w:p>
    <w:p w:rsidR="00220728" w:rsidRPr="00220728" w:rsidRDefault="00220728" w:rsidP="00220728">
      <w:pPr>
        <w:suppressAutoHyphens/>
        <w:spacing w:after="0" w:line="360" w:lineRule="auto"/>
        <w:ind w:firstLine="709"/>
        <w:jc w:val="both"/>
        <w:rPr>
          <w:rFonts w:ascii="Times New Roman" w:hAnsi="Times New Roman" w:cs="Times New Roman"/>
          <w:bCs/>
          <w:i/>
          <w:sz w:val="24"/>
          <w:szCs w:val="24"/>
          <w:lang w:val="en-US"/>
        </w:rPr>
      </w:pPr>
      <w:proofErr w:type="spellStart"/>
      <w:r w:rsidRPr="00220728">
        <w:rPr>
          <w:rFonts w:ascii="Times New Roman" w:hAnsi="Times New Roman" w:cs="Times New Roman"/>
          <w:bCs/>
          <w:i/>
          <w:sz w:val="24"/>
          <w:szCs w:val="24"/>
          <w:lang w:val="en-US"/>
        </w:rPr>
        <w:t>Ahlfeldt</w:t>
      </w:r>
      <w:proofErr w:type="spellEnd"/>
      <w:r w:rsidRPr="00220728">
        <w:rPr>
          <w:rFonts w:ascii="Times New Roman" w:hAnsi="Times New Roman" w:cs="Times New Roman"/>
          <w:bCs/>
          <w:i/>
          <w:sz w:val="24"/>
          <w:szCs w:val="24"/>
          <w:lang w:val="en-US"/>
        </w:rPr>
        <w:t xml:space="preserve"> G.M. </w:t>
      </w:r>
      <w:r w:rsidRPr="00220728">
        <w:rPr>
          <w:rFonts w:ascii="Times New Roman" w:hAnsi="Times New Roman" w:cs="Times New Roman"/>
          <w:bCs/>
          <w:sz w:val="24"/>
          <w:szCs w:val="24"/>
          <w:lang w:val="en-US"/>
        </w:rPr>
        <w:t>If we build it, will they pay? Predicting property price effects of transport innovations //</w:t>
      </w:r>
      <w:r w:rsidRPr="00220728">
        <w:rPr>
          <w:rFonts w:ascii="Times New Roman" w:hAnsi="Times New Roman" w:cs="Times New Roman"/>
          <w:bCs/>
          <w:i/>
          <w:sz w:val="24"/>
          <w:szCs w:val="24"/>
          <w:lang w:val="en-US"/>
        </w:rPr>
        <w:t xml:space="preserve"> </w:t>
      </w:r>
      <w:r w:rsidRPr="00220728">
        <w:rPr>
          <w:rFonts w:ascii="Times New Roman" w:hAnsi="Times New Roman" w:cs="Times New Roman"/>
          <w:bCs/>
          <w:sz w:val="24"/>
          <w:szCs w:val="24"/>
          <w:lang w:val="en-US"/>
        </w:rPr>
        <w:t>Environment and Planning A.</w:t>
      </w:r>
      <w:r w:rsidRPr="00220728">
        <w:rPr>
          <w:rFonts w:ascii="Times New Roman" w:hAnsi="Times New Roman" w:cs="Times New Roman"/>
          <w:bCs/>
          <w:i/>
          <w:sz w:val="24"/>
          <w:szCs w:val="24"/>
          <w:lang w:val="en-US"/>
        </w:rPr>
        <w:t xml:space="preserve"> </w:t>
      </w:r>
      <w:r w:rsidRPr="00220728">
        <w:rPr>
          <w:rFonts w:ascii="Times New Roman" w:hAnsi="Times New Roman" w:cs="Times New Roman"/>
          <w:bCs/>
          <w:sz w:val="24"/>
          <w:szCs w:val="24"/>
          <w:lang w:val="en-US"/>
        </w:rPr>
        <w:t xml:space="preserve">2013. </w:t>
      </w:r>
      <w:proofErr w:type="gramStart"/>
      <w:r w:rsidRPr="00220728">
        <w:rPr>
          <w:rFonts w:ascii="Times New Roman" w:hAnsi="Times New Roman" w:cs="Times New Roman"/>
          <w:bCs/>
          <w:sz w:val="24"/>
          <w:szCs w:val="24"/>
          <w:lang w:val="en-US"/>
        </w:rPr>
        <w:t>Vol. 45.</w:t>
      </w:r>
      <w:proofErr w:type="gramEnd"/>
      <w:r w:rsidRPr="00220728">
        <w:rPr>
          <w:rFonts w:ascii="Times New Roman" w:hAnsi="Times New Roman" w:cs="Times New Roman"/>
          <w:bCs/>
          <w:sz w:val="24"/>
          <w:szCs w:val="24"/>
          <w:lang w:val="en-US"/>
        </w:rPr>
        <w:t xml:space="preserve"> P. 1977 – 1994.</w:t>
      </w:r>
    </w:p>
    <w:p w:rsidR="001D3443" w:rsidRPr="0010512A" w:rsidRDefault="005F29DA" w:rsidP="00B30A8F">
      <w:pPr>
        <w:suppressAutoHyphens/>
        <w:spacing w:after="0" w:line="360" w:lineRule="auto"/>
        <w:ind w:firstLine="709"/>
        <w:jc w:val="both"/>
        <w:rPr>
          <w:rFonts w:ascii="Times New Roman" w:hAnsi="Times New Roman" w:cs="Times New Roman"/>
          <w:bCs/>
          <w:sz w:val="24"/>
          <w:szCs w:val="24"/>
          <w:lang w:val="en-US"/>
        </w:rPr>
      </w:pPr>
      <w:r w:rsidRPr="0010512A">
        <w:rPr>
          <w:rFonts w:ascii="Times New Roman" w:hAnsi="Times New Roman" w:cs="Times New Roman"/>
          <w:bCs/>
          <w:i/>
          <w:sz w:val="24"/>
          <w:szCs w:val="24"/>
          <w:lang w:val="en-US"/>
        </w:rPr>
        <w:t>Bowes</w:t>
      </w:r>
      <w:r w:rsidRPr="00220728">
        <w:rPr>
          <w:rFonts w:ascii="Times New Roman" w:hAnsi="Times New Roman" w:cs="Times New Roman"/>
          <w:bCs/>
          <w:i/>
          <w:sz w:val="24"/>
          <w:szCs w:val="24"/>
          <w:lang w:val="en-US"/>
        </w:rPr>
        <w:t xml:space="preserve"> </w:t>
      </w:r>
      <w:r w:rsidRPr="0010512A">
        <w:rPr>
          <w:rFonts w:ascii="Times New Roman" w:hAnsi="Times New Roman" w:cs="Times New Roman"/>
          <w:bCs/>
          <w:i/>
          <w:sz w:val="24"/>
          <w:szCs w:val="24"/>
          <w:lang w:val="en-US"/>
        </w:rPr>
        <w:t>D</w:t>
      </w:r>
      <w:r w:rsidRPr="00220728">
        <w:rPr>
          <w:rFonts w:ascii="Times New Roman" w:hAnsi="Times New Roman" w:cs="Times New Roman"/>
          <w:bCs/>
          <w:i/>
          <w:sz w:val="24"/>
          <w:szCs w:val="24"/>
          <w:lang w:val="en-US"/>
        </w:rPr>
        <w:t>.</w:t>
      </w:r>
      <w:r w:rsidRPr="0010512A">
        <w:rPr>
          <w:rFonts w:ascii="Times New Roman" w:hAnsi="Times New Roman" w:cs="Times New Roman"/>
          <w:bCs/>
          <w:i/>
          <w:sz w:val="24"/>
          <w:szCs w:val="24"/>
          <w:lang w:val="en-US"/>
        </w:rPr>
        <w:t>R</w:t>
      </w:r>
      <w:r w:rsidRPr="00220728">
        <w:rPr>
          <w:rFonts w:ascii="Times New Roman" w:hAnsi="Times New Roman" w:cs="Times New Roman"/>
          <w:bCs/>
          <w:i/>
          <w:sz w:val="24"/>
          <w:szCs w:val="24"/>
          <w:lang w:val="en-US"/>
        </w:rPr>
        <w:t>.</w:t>
      </w:r>
      <w:r w:rsidR="000853E8" w:rsidRPr="00220728">
        <w:rPr>
          <w:rFonts w:ascii="Times New Roman" w:hAnsi="Times New Roman" w:cs="Times New Roman"/>
          <w:bCs/>
          <w:i/>
          <w:sz w:val="24"/>
          <w:szCs w:val="24"/>
          <w:lang w:val="en-US"/>
        </w:rPr>
        <w:t>,</w:t>
      </w:r>
      <w:r w:rsidRPr="00220728">
        <w:rPr>
          <w:rFonts w:ascii="Times New Roman" w:hAnsi="Times New Roman" w:cs="Times New Roman"/>
          <w:bCs/>
          <w:sz w:val="24"/>
          <w:szCs w:val="24"/>
          <w:lang w:val="en-US"/>
        </w:rPr>
        <w:t xml:space="preserve"> </w:t>
      </w:r>
      <w:proofErr w:type="spellStart"/>
      <w:r w:rsidRPr="0010512A">
        <w:rPr>
          <w:rFonts w:ascii="Times New Roman" w:hAnsi="Times New Roman" w:cs="Times New Roman"/>
          <w:bCs/>
          <w:i/>
          <w:sz w:val="24"/>
          <w:szCs w:val="24"/>
          <w:lang w:val="en-US"/>
        </w:rPr>
        <w:t>Ihlanfeldt</w:t>
      </w:r>
      <w:proofErr w:type="spellEnd"/>
      <w:r w:rsidRPr="00220728">
        <w:rPr>
          <w:rFonts w:ascii="Times New Roman" w:hAnsi="Times New Roman" w:cs="Times New Roman"/>
          <w:bCs/>
          <w:i/>
          <w:sz w:val="24"/>
          <w:szCs w:val="24"/>
          <w:lang w:val="en-US"/>
        </w:rPr>
        <w:t xml:space="preserve"> </w:t>
      </w:r>
      <w:r w:rsidRPr="0010512A">
        <w:rPr>
          <w:rFonts w:ascii="Times New Roman" w:hAnsi="Times New Roman" w:cs="Times New Roman"/>
          <w:bCs/>
          <w:i/>
          <w:sz w:val="24"/>
          <w:szCs w:val="24"/>
          <w:lang w:val="en-US"/>
        </w:rPr>
        <w:t>K</w:t>
      </w:r>
      <w:r w:rsidRPr="00220728">
        <w:rPr>
          <w:rFonts w:ascii="Times New Roman" w:hAnsi="Times New Roman" w:cs="Times New Roman"/>
          <w:bCs/>
          <w:i/>
          <w:sz w:val="24"/>
          <w:szCs w:val="24"/>
          <w:lang w:val="en-US"/>
        </w:rPr>
        <w:t>.</w:t>
      </w:r>
      <w:r w:rsidRPr="0010512A">
        <w:rPr>
          <w:rFonts w:ascii="Times New Roman" w:hAnsi="Times New Roman" w:cs="Times New Roman"/>
          <w:bCs/>
          <w:i/>
          <w:sz w:val="24"/>
          <w:szCs w:val="24"/>
          <w:lang w:val="en-US"/>
        </w:rPr>
        <w:t>R</w:t>
      </w:r>
      <w:r w:rsidRPr="00220728">
        <w:rPr>
          <w:rFonts w:ascii="Times New Roman" w:hAnsi="Times New Roman" w:cs="Times New Roman"/>
          <w:bCs/>
          <w:i/>
          <w:sz w:val="24"/>
          <w:szCs w:val="24"/>
          <w:lang w:val="en-US"/>
        </w:rPr>
        <w:t>.</w:t>
      </w:r>
      <w:r w:rsidRPr="00220728">
        <w:rPr>
          <w:rFonts w:ascii="Times New Roman" w:hAnsi="Times New Roman" w:cs="Times New Roman"/>
          <w:bCs/>
          <w:sz w:val="24"/>
          <w:szCs w:val="24"/>
          <w:lang w:val="en-US"/>
        </w:rPr>
        <w:t xml:space="preserve"> </w:t>
      </w:r>
      <w:r w:rsidRPr="0010512A">
        <w:rPr>
          <w:rFonts w:ascii="Times New Roman" w:hAnsi="Times New Roman" w:cs="Times New Roman"/>
          <w:bCs/>
          <w:sz w:val="24"/>
          <w:szCs w:val="24"/>
          <w:lang w:val="en-US"/>
        </w:rPr>
        <w:t>Identifying</w:t>
      </w:r>
      <w:r w:rsidRPr="00220728">
        <w:rPr>
          <w:rFonts w:ascii="Times New Roman" w:hAnsi="Times New Roman" w:cs="Times New Roman"/>
          <w:bCs/>
          <w:sz w:val="24"/>
          <w:szCs w:val="24"/>
          <w:lang w:val="en-US"/>
        </w:rPr>
        <w:t xml:space="preserve"> </w:t>
      </w:r>
      <w:r w:rsidRPr="0010512A">
        <w:rPr>
          <w:rFonts w:ascii="Times New Roman" w:hAnsi="Times New Roman" w:cs="Times New Roman"/>
          <w:bCs/>
          <w:sz w:val="24"/>
          <w:szCs w:val="24"/>
          <w:lang w:val="en-US"/>
        </w:rPr>
        <w:t>the</w:t>
      </w:r>
      <w:r w:rsidRPr="00220728">
        <w:rPr>
          <w:rFonts w:ascii="Times New Roman" w:hAnsi="Times New Roman" w:cs="Times New Roman"/>
          <w:bCs/>
          <w:sz w:val="24"/>
          <w:szCs w:val="24"/>
          <w:lang w:val="en-US"/>
        </w:rPr>
        <w:t xml:space="preserve"> </w:t>
      </w:r>
      <w:r w:rsidRPr="0010512A">
        <w:rPr>
          <w:rFonts w:ascii="Times New Roman" w:hAnsi="Times New Roman" w:cs="Times New Roman"/>
          <w:bCs/>
          <w:sz w:val="24"/>
          <w:szCs w:val="24"/>
          <w:lang w:val="en-US"/>
        </w:rPr>
        <w:t>Impacts</w:t>
      </w:r>
      <w:r w:rsidRPr="00220728">
        <w:rPr>
          <w:rFonts w:ascii="Times New Roman" w:hAnsi="Times New Roman" w:cs="Times New Roman"/>
          <w:bCs/>
          <w:sz w:val="24"/>
          <w:szCs w:val="24"/>
          <w:lang w:val="en-US"/>
        </w:rPr>
        <w:t xml:space="preserve"> </w:t>
      </w:r>
      <w:r w:rsidRPr="0010512A">
        <w:rPr>
          <w:rFonts w:ascii="Times New Roman" w:hAnsi="Times New Roman" w:cs="Times New Roman"/>
          <w:bCs/>
          <w:sz w:val="24"/>
          <w:szCs w:val="24"/>
          <w:lang w:val="en-US"/>
        </w:rPr>
        <w:t>of</w:t>
      </w:r>
      <w:r w:rsidRPr="00220728">
        <w:rPr>
          <w:rFonts w:ascii="Times New Roman" w:hAnsi="Times New Roman" w:cs="Times New Roman"/>
          <w:bCs/>
          <w:sz w:val="24"/>
          <w:szCs w:val="24"/>
          <w:lang w:val="en-US"/>
        </w:rPr>
        <w:t xml:space="preserve"> </w:t>
      </w:r>
      <w:r w:rsidRPr="0010512A">
        <w:rPr>
          <w:rFonts w:ascii="Times New Roman" w:hAnsi="Times New Roman" w:cs="Times New Roman"/>
          <w:bCs/>
          <w:sz w:val="24"/>
          <w:szCs w:val="24"/>
          <w:lang w:val="en-US"/>
        </w:rPr>
        <w:t>Rail</w:t>
      </w:r>
      <w:r w:rsidRPr="00220728">
        <w:rPr>
          <w:rFonts w:ascii="Times New Roman" w:hAnsi="Times New Roman" w:cs="Times New Roman"/>
          <w:bCs/>
          <w:sz w:val="24"/>
          <w:szCs w:val="24"/>
          <w:lang w:val="en-US"/>
        </w:rPr>
        <w:t xml:space="preserve"> </w:t>
      </w:r>
      <w:r w:rsidRPr="0010512A">
        <w:rPr>
          <w:rFonts w:ascii="Times New Roman" w:hAnsi="Times New Roman" w:cs="Times New Roman"/>
          <w:bCs/>
          <w:sz w:val="24"/>
          <w:szCs w:val="24"/>
          <w:lang w:val="en-US"/>
        </w:rPr>
        <w:t>Transit</w:t>
      </w:r>
      <w:r w:rsidRPr="00220728">
        <w:rPr>
          <w:rFonts w:ascii="Times New Roman" w:hAnsi="Times New Roman" w:cs="Times New Roman"/>
          <w:bCs/>
          <w:sz w:val="24"/>
          <w:szCs w:val="24"/>
          <w:lang w:val="en-US"/>
        </w:rPr>
        <w:t xml:space="preserve"> </w:t>
      </w:r>
      <w:r w:rsidRPr="0010512A">
        <w:rPr>
          <w:rFonts w:ascii="Times New Roman" w:hAnsi="Times New Roman" w:cs="Times New Roman"/>
          <w:bCs/>
          <w:sz w:val="24"/>
          <w:szCs w:val="24"/>
          <w:lang w:val="en-US"/>
        </w:rPr>
        <w:t>Stations</w:t>
      </w:r>
      <w:r w:rsidR="009A4809" w:rsidRPr="0010512A">
        <w:rPr>
          <w:rFonts w:ascii="Times New Roman" w:hAnsi="Times New Roman" w:cs="Times New Roman"/>
          <w:bCs/>
          <w:sz w:val="24"/>
          <w:szCs w:val="24"/>
          <w:lang w:val="en-US"/>
        </w:rPr>
        <w:t xml:space="preserve"> on Residential Property Values //</w:t>
      </w:r>
      <w:r w:rsidRPr="0010512A">
        <w:rPr>
          <w:rFonts w:ascii="Times New Roman" w:hAnsi="Times New Roman" w:cs="Times New Roman"/>
          <w:bCs/>
          <w:sz w:val="24"/>
          <w:szCs w:val="24"/>
          <w:lang w:val="en-US"/>
        </w:rPr>
        <w:t xml:space="preserve"> </w:t>
      </w:r>
      <w:r w:rsidR="009A4809" w:rsidRPr="0010512A">
        <w:rPr>
          <w:rFonts w:ascii="Times New Roman" w:hAnsi="Times New Roman" w:cs="Times New Roman"/>
          <w:bCs/>
          <w:sz w:val="24"/>
          <w:szCs w:val="24"/>
          <w:lang w:val="en-US"/>
        </w:rPr>
        <w:t>Journal of Urban Economics. 2001.</w:t>
      </w:r>
      <w:r w:rsidRPr="0010512A">
        <w:rPr>
          <w:rFonts w:ascii="Times New Roman" w:hAnsi="Times New Roman" w:cs="Times New Roman"/>
          <w:bCs/>
          <w:sz w:val="24"/>
          <w:szCs w:val="24"/>
          <w:lang w:val="en-US"/>
        </w:rPr>
        <w:t xml:space="preserve"> </w:t>
      </w:r>
      <w:r w:rsidR="003B7DBB" w:rsidRPr="0010512A">
        <w:rPr>
          <w:rFonts w:ascii="Times New Roman" w:hAnsi="Times New Roman" w:cs="Times New Roman"/>
          <w:bCs/>
          <w:sz w:val="24"/>
          <w:szCs w:val="24"/>
          <w:lang w:val="en-US"/>
        </w:rPr>
        <w:t xml:space="preserve">Vol. </w:t>
      </w:r>
      <w:r w:rsidRPr="0010512A">
        <w:rPr>
          <w:rFonts w:ascii="Times New Roman" w:hAnsi="Times New Roman" w:cs="Times New Roman"/>
          <w:bCs/>
          <w:sz w:val="24"/>
          <w:szCs w:val="24"/>
          <w:lang w:val="en-US"/>
        </w:rPr>
        <w:t>50</w:t>
      </w:r>
      <w:r w:rsidR="003B7DBB" w:rsidRPr="0010512A">
        <w:rPr>
          <w:rFonts w:ascii="Times New Roman" w:hAnsi="Times New Roman" w:cs="Times New Roman"/>
          <w:bCs/>
          <w:sz w:val="24"/>
          <w:szCs w:val="24"/>
          <w:lang w:val="en-US"/>
        </w:rPr>
        <w:t>. P.</w:t>
      </w:r>
      <w:r w:rsidRPr="0010512A">
        <w:rPr>
          <w:rFonts w:ascii="Times New Roman" w:hAnsi="Times New Roman" w:cs="Times New Roman"/>
          <w:bCs/>
          <w:sz w:val="24"/>
          <w:szCs w:val="24"/>
          <w:lang w:val="en-US"/>
        </w:rPr>
        <w:t xml:space="preserve"> 1</w:t>
      </w:r>
      <w:r w:rsidR="0018153D" w:rsidRPr="0010512A">
        <w:rPr>
          <w:rFonts w:ascii="Times New Roman" w:hAnsi="Times New Roman" w:cs="Times New Roman"/>
          <w:bCs/>
          <w:sz w:val="24"/>
          <w:szCs w:val="24"/>
          <w:lang w:val="en-US"/>
        </w:rPr>
        <w:t>–</w:t>
      </w:r>
      <w:r w:rsidRPr="0010512A">
        <w:rPr>
          <w:rFonts w:ascii="Times New Roman" w:hAnsi="Times New Roman" w:cs="Times New Roman"/>
          <w:bCs/>
          <w:sz w:val="24"/>
          <w:szCs w:val="24"/>
          <w:lang w:val="en-US"/>
        </w:rPr>
        <w:t>25.</w:t>
      </w:r>
    </w:p>
    <w:p w:rsidR="00F55D61" w:rsidRPr="0010512A" w:rsidRDefault="00F55D61" w:rsidP="00B30A8F">
      <w:pPr>
        <w:pStyle w:val="a6"/>
        <w:suppressAutoHyphens/>
        <w:autoSpaceDE w:val="0"/>
        <w:autoSpaceDN w:val="0"/>
        <w:adjustRightInd w:val="0"/>
        <w:spacing w:after="0" w:line="360" w:lineRule="auto"/>
        <w:ind w:left="0" w:firstLine="709"/>
        <w:jc w:val="both"/>
        <w:rPr>
          <w:rFonts w:ascii="Times New Roman" w:hAnsi="Times New Roman" w:cs="Times New Roman"/>
          <w:sz w:val="24"/>
          <w:szCs w:val="24"/>
          <w:lang w:val="en-US"/>
        </w:rPr>
      </w:pPr>
      <w:r w:rsidRPr="0010512A">
        <w:rPr>
          <w:rFonts w:ascii="Times New Roman" w:hAnsi="Times New Roman" w:cs="Times New Roman"/>
          <w:i/>
          <w:sz w:val="24"/>
          <w:szCs w:val="24"/>
          <w:lang w:val="en-US"/>
        </w:rPr>
        <w:t>Chatman D.G.</w:t>
      </w:r>
      <w:r w:rsidR="005D304B" w:rsidRPr="0010512A">
        <w:rPr>
          <w:rFonts w:ascii="Times New Roman" w:hAnsi="Times New Roman" w:cs="Times New Roman"/>
          <w:sz w:val="24"/>
          <w:szCs w:val="24"/>
          <w:lang w:val="en-US"/>
        </w:rPr>
        <w:t xml:space="preserve"> </w:t>
      </w:r>
      <w:r w:rsidR="005D304B" w:rsidRPr="0010512A">
        <w:rPr>
          <w:rFonts w:ascii="Times New Roman" w:hAnsi="Times New Roman" w:cs="Times New Roman"/>
          <w:i/>
          <w:sz w:val="24"/>
          <w:szCs w:val="24"/>
          <w:lang w:val="en-US"/>
        </w:rPr>
        <w:t>et al.</w:t>
      </w:r>
      <w:r w:rsidR="005D304B" w:rsidRPr="0010512A">
        <w:rPr>
          <w:rFonts w:ascii="Times New Roman" w:hAnsi="Times New Roman" w:cs="Times New Roman"/>
          <w:sz w:val="24"/>
          <w:szCs w:val="24"/>
          <w:lang w:val="en-US"/>
        </w:rPr>
        <w:t xml:space="preserve"> </w:t>
      </w:r>
      <w:r w:rsidRPr="0010512A">
        <w:rPr>
          <w:rFonts w:ascii="Times New Roman" w:hAnsi="Times New Roman" w:cs="Times New Roman"/>
          <w:bCs/>
          <w:sz w:val="24"/>
          <w:szCs w:val="24"/>
          <w:lang w:val="en-US"/>
        </w:rPr>
        <w:t xml:space="preserve">Evaluating the Economic Impacts of Light Rail by Measuring Home Appreciation: A First Look at New Jersey's </w:t>
      </w:r>
      <w:r w:rsidR="009A4809" w:rsidRPr="0010512A">
        <w:rPr>
          <w:rFonts w:ascii="Times New Roman" w:hAnsi="Times New Roman" w:cs="Times New Roman"/>
          <w:bCs/>
          <w:sz w:val="24"/>
          <w:szCs w:val="24"/>
          <w:lang w:val="en-US"/>
        </w:rPr>
        <w:t>River Line //</w:t>
      </w:r>
      <w:r w:rsidRPr="0010512A">
        <w:rPr>
          <w:rFonts w:ascii="Times New Roman" w:hAnsi="Times New Roman" w:cs="Times New Roman"/>
          <w:bCs/>
          <w:sz w:val="24"/>
          <w:szCs w:val="24"/>
          <w:lang w:val="en-US"/>
        </w:rPr>
        <w:t xml:space="preserve"> </w:t>
      </w:r>
      <w:r w:rsidR="009A4809" w:rsidRPr="0010512A">
        <w:rPr>
          <w:rFonts w:ascii="Times New Roman" w:hAnsi="Times New Roman" w:cs="Times New Roman"/>
          <w:iCs/>
          <w:sz w:val="24"/>
          <w:szCs w:val="24"/>
          <w:lang w:val="en-US"/>
        </w:rPr>
        <w:t xml:space="preserve">Urban Studies. </w:t>
      </w:r>
      <w:proofErr w:type="gramStart"/>
      <w:r w:rsidR="009A4809" w:rsidRPr="0010512A">
        <w:rPr>
          <w:rFonts w:ascii="Times New Roman" w:hAnsi="Times New Roman" w:cs="Times New Roman"/>
          <w:iCs/>
          <w:sz w:val="24"/>
          <w:szCs w:val="24"/>
          <w:lang w:val="en-US"/>
        </w:rPr>
        <w:t>2012.</w:t>
      </w:r>
      <w:r w:rsidRPr="0010512A">
        <w:rPr>
          <w:rFonts w:ascii="Times New Roman" w:hAnsi="Times New Roman" w:cs="Times New Roman"/>
          <w:sz w:val="24"/>
          <w:szCs w:val="24"/>
          <w:lang w:val="en-US"/>
        </w:rPr>
        <w:t xml:space="preserve"> </w:t>
      </w:r>
      <w:r w:rsidR="00BD5801" w:rsidRPr="0010512A">
        <w:rPr>
          <w:rFonts w:ascii="Times New Roman" w:hAnsi="Times New Roman" w:cs="Times New Roman"/>
          <w:sz w:val="24"/>
          <w:szCs w:val="24"/>
          <w:lang w:val="en-US"/>
        </w:rPr>
        <w:t>No.</w:t>
      </w:r>
      <w:r w:rsidR="003B7DBB" w:rsidRPr="0010512A">
        <w:rPr>
          <w:rFonts w:ascii="Times New Roman" w:hAnsi="Times New Roman" w:cs="Times New Roman"/>
          <w:bCs/>
          <w:sz w:val="24"/>
          <w:szCs w:val="24"/>
          <w:lang w:val="en-US"/>
        </w:rPr>
        <w:t xml:space="preserve"> </w:t>
      </w:r>
      <w:r w:rsidRPr="0010512A">
        <w:rPr>
          <w:rFonts w:ascii="Times New Roman" w:hAnsi="Times New Roman" w:cs="Times New Roman"/>
          <w:sz w:val="24"/>
          <w:szCs w:val="24"/>
          <w:lang w:val="en-US"/>
        </w:rPr>
        <w:t>49</w:t>
      </w:r>
      <w:r w:rsidR="00BD5801">
        <w:rPr>
          <w:rFonts w:ascii="Times New Roman" w:hAnsi="Times New Roman" w:cs="Times New Roman"/>
          <w:sz w:val="24"/>
          <w:szCs w:val="24"/>
        </w:rPr>
        <w:t>(</w:t>
      </w:r>
      <w:r w:rsidRPr="0010512A">
        <w:rPr>
          <w:rFonts w:ascii="Times New Roman" w:hAnsi="Times New Roman" w:cs="Times New Roman"/>
          <w:sz w:val="24"/>
          <w:szCs w:val="24"/>
          <w:lang w:val="en-US"/>
        </w:rPr>
        <w:t>3</w:t>
      </w:r>
      <w:r w:rsidR="00BD5801">
        <w:rPr>
          <w:rFonts w:ascii="Times New Roman" w:hAnsi="Times New Roman" w:cs="Times New Roman"/>
          <w:sz w:val="24"/>
          <w:szCs w:val="24"/>
        </w:rPr>
        <w:t>)</w:t>
      </w:r>
      <w:r w:rsidR="003B7DBB" w:rsidRPr="0010512A">
        <w:rPr>
          <w:rFonts w:ascii="Times New Roman" w:hAnsi="Times New Roman" w:cs="Times New Roman"/>
          <w:sz w:val="24"/>
          <w:szCs w:val="24"/>
          <w:lang w:val="en-US"/>
        </w:rPr>
        <w:t>.</w:t>
      </w:r>
      <w:proofErr w:type="gramEnd"/>
      <w:r w:rsidR="003B7DBB" w:rsidRPr="0010512A">
        <w:rPr>
          <w:rFonts w:ascii="Times New Roman" w:hAnsi="Times New Roman" w:cs="Times New Roman"/>
          <w:sz w:val="24"/>
          <w:szCs w:val="24"/>
          <w:lang w:val="en-US"/>
        </w:rPr>
        <w:t xml:space="preserve"> P.</w:t>
      </w:r>
      <w:r w:rsidRPr="0010512A">
        <w:rPr>
          <w:rFonts w:ascii="Times New Roman" w:hAnsi="Times New Roman" w:cs="Times New Roman"/>
          <w:sz w:val="24"/>
          <w:szCs w:val="24"/>
          <w:lang w:val="en-US"/>
        </w:rPr>
        <w:t xml:space="preserve"> 467</w:t>
      </w:r>
      <w:r w:rsidR="0018153D" w:rsidRPr="0010512A">
        <w:rPr>
          <w:rFonts w:ascii="Times New Roman" w:hAnsi="Times New Roman" w:cs="Times New Roman"/>
          <w:bCs/>
          <w:sz w:val="24"/>
          <w:szCs w:val="24"/>
          <w:lang w:val="en-US"/>
        </w:rPr>
        <w:t>–</w:t>
      </w:r>
      <w:r w:rsidRPr="0010512A">
        <w:rPr>
          <w:rFonts w:ascii="Times New Roman" w:hAnsi="Times New Roman" w:cs="Times New Roman"/>
          <w:sz w:val="24"/>
          <w:szCs w:val="24"/>
          <w:lang w:val="en-US"/>
        </w:rPr>
        <w:t>487.</w:t>
      </w:r>
    </w:p>
    <w:p w:rsidR="00A93ECD" w:rsidRPr="0010512A" w:rsidRDefault="00A93ECD" w:rsidP="00B30A8F">
      <w:pPr>
        <w:pStyle w:val="Default"/>
        <w:suppressAutoHyphens/>
        <w:spacing w:line="360" w:lineRule="auto"/>
        <w:ind w:firstLine="709"/>
        <w:jc w:val="both"/>
        <w:rPr>
          <w:rFonts w:ascii="Times New Roman" w:hAnsi="Times New Roman" w:cs="Times New Roman"/>
          <w:lang w:val="en-US"/>
        </w:rPr>
      </w:pPr>
      <w:r w:rsidRPr="0010512A">
        <w:rPr>
          <w:rFonts w:ascii="Times New Roman" w:hAnsi="Times New Roman" w:cs="Times New Roman"/>
          <w:i/>
          <w:lang w:val="en-US"/>
        </w:rPr>
        <w:t>Duncan M.</w:t>
      </w:r>
      <w:r w:rsidRPr="0010512A">
        <w:rPr>
          <w:rFonts w:ascii="Times New Roman" w:hAnsi="Times New Roman" w:cs="Times New Roman"/>
          <w:lang w:val="en-US"/>
        </w:rPr>
        <w:t xml:space="preserve"> The Impact of Transit-oriented Development on H</w:t>
      </w:r>
      <w:r w:rsidR="009A4809" w:rsidRPr="0010512A">
        <w:rPr>
          <w:rFonts w:ascii="Times New Roman" w:hAnsi="Times New Roman" w:cs="Times New Roman"/>
          <w:lang w:val="en-US"/>
        </w:rPr>
        <w:t xml:space="preserve">ousing Prices in San Diego, CA // </w:t>
      </w:r>
      <w:r w:rsidR="009A4809" w:rsidRPr="0010512A">
        <w:rPr>
          <w:rFonts w:ascii="Times New Roman" w:hAnsi="Times New Roman" w:cs="Times New Roman"/>
          <w:iCs/>
          <w:lang w:val="en-US"/>
        </w:rPr>
        <w:t xml:space="preserve">Urban Studies. </w:t>
      </w:r>
      <w:proofErr w:type="gramStart"/>
      <w:r w:rsidR="009A4809" w:rsidRPr="0010512A">
        <w:rPr>
          <w:rFonts w:ascii="Times New Roman" w:hAnsi="Times New Roman" w:cs="Times New Roman"/>
          <w:iCs/>
          <w:lang w:val="en-US"/>
        </w:rPr>
        <w:t>2011.</w:t>
      </w:r>
      <w:r w:rsidRPr="0010512A">
        <w:rPr>
          <w:rFonts w:ascii="Times New Roman" w:hAnsi="Times New Roman" w:cs="Times New Roman"/>
          <w:lang w:val="en-US"/>
        </w:rPr>
        <w:t xml:space="preserve"> </w:t>
      </w:r>
      <w:r w:rsidR="00842ACC">
        <w:rPr>
          <w:rFonts w:ascii="Times New Roman" w:hAnsi="Times New Roman" w:cs="Times New Roman"/>
          <w:lang w:val="en-US"/>
        </w:rPr>
        <w:t>No.</w:t>
      </w:r>
      <w:r w:rsidR="000D5AFB" w:rsidRPr="0010512A">
        <w:rPr>
          <w:rFonts w:ascii="Times New Roman" w:hAnsi="Times New Roman" w:cs="Times New Roman"/>
          <w:bCs/>
          <w:lang w:val="en-US"/>
        </w:rPr>
        <w:t xml:space="preserve"> </w:t>
      </w:r>
      <w:r w:rsidRPr="0010512A">
        <w:rPr>
          <w:rFonts w:ascii="Times New Roman" w:hAnsi="Times New Roman" w:cs="Times New Roman"/>
          <w:lang w:val="en-US"/>
        </w:rPr>
        <w:t>48</w:t>
      </w:r>
      <w:r w:rsidR="00842ACC">
        <w:rPr>
          <w:rFonts w:ascii="Times New Roman" w:hAnsi="Times New Roman" w:cs="Times New Roman"/>
        </w:rPr>
        <w:t>(</w:t>
      </w:r>
      <w:r w:rsidRPr="0010512A">
        <w:rPr>
          <w:rFonts w:ascii="Times New Roman" w:hAnsi="Times New Roman" w:cs="Times New Roman"/>
          <w:lang w:val="en-US"/>
        </w:rPr>
        <w:t>1</w:t>
      </w:r>
      <w:r w:rsidR="00842ACC">
        <w:rPr>
          <w:rFonts w:ascii="Times New Roman" w:hAnsi="Times New Roman" w:cs="Times New Roman"/>
        </w:rPr>
        <w:t>)</w:t>
      </w:r>
      <w:r w:rsidR="000D5AFB" w:rsidRPr="0010512A">
        <w:rPr>
          <w:rFonts w:ascii="Times New Roman" w:hAnsi="Times New Roman" w:cs="Times New Roman"/>
          <w:lang w:val="en-US"/>
        </w:rPr>
        <w:t>.</w:t>
      </w:r>
      <w:proofErr w:type="gramEnd"/>
      <w:r w:rsidR="000D5AFB" w:rsidRPr="0010512A">
        <w:rPr>
          <w:rFonts w:ascii="Times New Roman" w:hAnsi="Times New Roman" w:cs="Times New Roman"/>
          <w:lang w:val="en-US"/>
        </w:rPr>
        <w:t xml:space="preserve"> P.</w:t>
      </w:r>
      <w:r w:rsidRPr="0010512A">
        <w:rPr>
          <w:rFonts w:ascii="Times New Roman" w:hAnsi="Times New Roman" w:cs="Times New Roman"/>
          <w:lang w:val="en-US"/>
        </w:rPr>
        <w:t xml:space="preserve"> 101</w:t>
      </w:r>
      <w:r w:rsidR="0018153D" w:rsidRPr="0010512A">
        <w:rPr>
          <w:rFonts w:ascii="Times New Roman" w:hAnsi="Times New Roman" w:cs="Times New Roman"/>
          <w:bCs/>
          <w:lang w:val="en-US"/>
        </w:rPr>
        <w:t>–</w:t>
      </w:r>
      <w:r w:rsidRPr="0010512A">
        <w:rPr>
          <w:rFonts w:ascii="Times New Roman" w:hAnsi="Times New Roman" w:cs="Times New Roman"/>
          <w:lang w:val="en-US"/>
        </w:rPr>
        <w:t>127.</w:t>
      </w:r>
    </w:p>
    <w:p w:rsidR="00896AE3" w:rsidRPr="009A4809" w:rsidRDefault="00962DE5" w:rsidP="00B30A8F">
      <w:pPr>
        <w:pStyle w:val="a6"/>
        <w:suppressAutoHyphens/>
        <w:autoSpaceDE w:val="0"/>
        <w:autoSpaceDN w:val="0"/>
        <w:adjustRightInd w:val="0"/>
        <w:spacing w:after="0" w:line="360" w:lineRule="auto"/>
        <w:ind w:left="0" w:firstLine="709"/>
        <w:jc w:val="both"/>
        <w:rPr>
          <w:rFonts w:ascii="Times New Roman" w:hAnsi="Times New Roman" w:cs="Times New Roman"/>
          <w:bCs/>
          <w:sz w:val="24"/>
          <w:szCs w:val="24"/>
          <w:lang w:val="en-US"/>
        </w:rPr>
      </w:pPr>
      <w:proofErr w:type="spellStart"/>
      <w:r w:rsidRPr="0010512A">
        <w:rPr>
          <w:rFonts w:ascii="Times New Roman" w:hAnsi="Times New Roman" w:cs="Times New Roman"/>
          <w:i/>
          <w:sz w:val="24"/>
          <w:szCs w:val="24"/>
          <w:lang w:val="en-US"/>
        </w:rPr>
        <w:t>Portnov</w:t>
      </w:r>
      <w:proofErr w:type="spellEnd"/>
      <w:r w:rsidRPr="0010512A">
        <w:rPr>
          <w:rFonts w:ascii="Times New Roman" w:hAnsi="Times New Roman" w:cs="Times New Roman"/>
          <w:i/>
          <w:sz w:val="24"/>
          <w:szCs w:val="24"/>
          <w:lang w:val="en-US"/>
        </w:rPr>
        <w:t xml:space="preserve"> B.A.</w:t>
      </w:r>
      <w:r w:rsidR="005D304B" w:rsidRPr="0010512A">
        <w:rPr>
          <w:rFonts w:ascii="Times New Roman" w:hAnsi="Times New Roman" w:cs="Times New Roman"/>
          <w:sz w:val="24"/>
          <w:szCs w:val="24"/>
          <w:lang w:val="en-US"/>
        </w:rPr>
        <w:t xml:space="preserve"> </w:t>
      </w:r>
      <w:r w:rsidR="005D304B" w:rsidRPr="0010512A">
        <w:rPr>
          <w:rFonts w:ascii="Times New Roman" w:hAnsi="Times New Roman" w:cs="Times New Roman"/>
          <w:i/>
          <w:sz w:val="24"/>
          <w:szCs w:val="24"/>
          <w:lang w:val="en-US"/>
        </w:rPr>
        <w:t>et al.</w:t>
      </w:r>
      <w:r w:rsidR="005D304B" w:rsidRPr="0010512A">
        <w:rPr>
          <w:rFonts w:ascii="Times New Roman" w:hAnsi="Times New Roman" w:cs="Times New Roman"/>
          <w:sz w:val="24"/>
          <w:szCs w:val="24"/>
          <w:lang w:val="en-US"/>
        </w:rPr>
        <w:t xml:space="preserve"> </w:t>
      </w:r>
      <w:r w:rsidRPr="0010512A">
        <w:rPr>
          <w:rFonts w:ascii="Times New Roman" w:hAnsi="Times New Roman" w:cs="Times New Roman"/>
          <w:bCs/>
          <w:sz w:val="24"/>
          <w:szCs w:val="24"/>
          <w:lang w:val="en-US"/>
        </w:rPr>
        <w:t>Investigating the Effect of Train Proximity on Apartment Prices:</w:t>
      </w:r>
      <w:r w:rsidR="009A4809" w:rsidRPr="0010512A">
        <w:rPr>
          <w:rFonts w:ascii="Times New Roman" w:hAnsi="Times New Roman" w:cs="Times New Roman"/>
          <w:bCs/>
          <w:sz w:val="24"/>
          <w:szCs w:val="24"/>
          <w:lang w:val="en-US"/>
        </w:rPr>
        <w:t xml:space="preserve"> Haifa, Israel as a Case Study // </w:t>
      </w:r>
      <w:r w:rsidRPr="0010512A">
        <w:rPr>
          <w:rFonts w:ascii="Times New Roman" w:hAnsi="Times New Roman" w:cs="Times New Roman"/>
          <w:iCs/>
          <w:sz w:val="24"/>
          <w:szCs w:val="24"/>
          <w:lang w:val="en-US"/>
        </w:rPr>
        <w:t xml:space="preserve">The </w:t>
      </w:r>
      <w:r w:rsidR="009A4809" w:rsidRPr="0010512A">
        <w:rPr>
          <w:rFonts w:ascii="Times New Roman" w:hAnsi="Times New Roman" w:cs="Times New Roman"/>
          <w:iCs/>
          <w:sz w:val="24"/>
          <w:szCs w:val="24"/>
          <w:lang w:val="en-US"/>
        </w:rPr>
        <w:t xml:space="preserve">Journal of Real Estate Research. </w:t>
      </w:r>
      <w:proofErr w:type="gramStart"/>
      <w:r w:rsidR="009A4809" w:rsidRPr="0010512A">
        <w:rPr>
          <w:rFonts w:ascii="Times New Roman" w:hAnsi="Times New Roman" w:cs="Times New Roman"/>
          <w:iCs/>
          <w:sz w:val="24"/>
          <w:szCs w:val="24"/>
          <w:lang w:val="en-US"/>
        </w:rPr>
        <w:t>2009.</w:t>
      </w:r>
      <w:r w:rsidRPr="0010512A">
        <w:rPr>
          <w:rFonts w:ascii="Times New Roman" w:hAnsi="Times New Roman" w:cs="Times New Roman"/>
          <w:sz w:val="24"/>
          <w:szCs w:val="24"/>
          <w:lang w:val="en-US"/>
        </w:rPr>
        <w:t xml:space="preserve"> </w:t>
      </w:r>
      <w:r w:rsidR="00842ACC" w:rsidRPr="0010512A">
        <w:rPr>
          <w:rFonts w:ascii="Times New Roman" w:hAnsi="Times New Roman" w:cs="Times New Roman"/>
          <w:lang w:val="en-US"/>
        </w:rPr>
        <w:t xml:space="preserve">No. </w:t>
      </w:r>
      <w:r w:rsidRPr="0010512A">
        <w:rPr>
          <w:rFonts w:ascii="Times New Roman" w:hAnsi="Times New Roman" w:cs="Times New Roman"/>
          <w:sz w:val="24"/>
          <w:szCs w:val="24"/>
          <w:lang w:val="en-US"/>
        </w:rPr>
        <w:t>31</w:t>
      </w:r>
      <w:r w:rsidR="00842ACC">
        <w:rPr>
          <w:rFonts w:ascii="Times New Roman" w:hAnsi="Times New Roman" w:cs="Times New Roman"/>
          <w:sz w:val="24"/>
          <w:szCs w:val="24"/>
        </w:rPr>
        <w:t>(</w:t>
      </w:r>
      <w:r w:rsidRPr="0010512A">
        <w:rPr>
          <w:rFonts w:ascii="Times New Roman" w:hAnsi="Times New Roman" w:cs="Times New Roman"/>
          <w:sz w:val="24"/>
          <w:szCs w:val="24"/>
          <w:lang w:val="en-US"/>
        </w:rPr>
        <w:t>4</w:t>
      </w:r>
      <w:r w:rsidR="00842ACC">
        <w:rPr>
          <w:rFonts w:ascii="Times New Roman" w:hAnsi="Times New Roman" w:cs="Times New Roman"/>
          <w:sz w:val="24"/>
          <w:szCs w:val="24"/>
        </w:rPr>
        <w:t>)</w:t>
      </w:r>
      <w:r w:rsidR="000D5AFB" w:rsidRPr="0010512A">
        <w:rPr>
          <w:rFonts w:ascii="Times New Roman" w:hAnsi="Times New Roman" w:cs="Times New Roman"/>
          <w:sz w:val="24"/>
          <w:szCs w:val="24"/>
          <w:lang w:val="en-US"/>
        </w:rPr>
        <w:t>.</w:t>
      </w:r>
      <w:proofErr w:type="gramEnd"/>
      <w:r w:rsidR="000D5AFB" w:rsidRPr="0010512A">
        <w:rPr>
          <w:rFonts w:ascii="Times New Roman" w:hAnsi="Times New Roman" w:cs="Times New Roman"/>
          <w:sz w:val="24"/>
          <w:szCs w:val="24"/>
          <w:lang w:val="en-US"/>
        </w:rPr>
        <w:t xml:space="preserve"> P.</w:t>
      </w:r>
      <w:r w:rsidRPr="0010512A">
        <w:rPr>
          <w:rFonts w:ascii="Times New Roman" w:hAnsi="Times New Roman" w:cs="Times New Roman"/>
          <w:sz w:val="24"/>
          <w:szCs w:val="24"/>
          <w:lang w:val="en-US"/>
        </w:rPr>
        <w:t xml:space="preserve"> 371</w:t>
      </w:r>
      <w:r w:rsidR="0018153D" w:rsidRPr="0010512A">
        <w:rPr>
          <w:rFonts w:ascii="Times New Roman" w:hAnsi="Times New Roman" w:cs="Times New Roman"/>
          <w:bCs/>
          <w:sz w:val="24"/>
          <w:szCs w:val="24"/>
          <w:lang w:val="en-US"/>
        </w:rPr>
        <w:t>–</w:t>
      </w:r>
      <w:r w:rsidRPr="0010512A">
        <w:rPr>
          <w:rFonts w:ascii="Times New Roman" w:hAnsi="Times New Roman" w:cs="Times New Roman"/>
          <w:sz w:val="24"/>
          <w:szCs w:val="24"/>
          <w:lang w:val="en-US"/>
        </w:rPr>
        <w:t>395.</w:t>
      </w:r>
    </w:p>
    <w:sectPr w:rsidR="00896AE3" w:rsidRPr="009A4809" w:rsidSect="00DB47B7">
      <w:footerReference w:type="default" r:id="rId11"/>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189448" w15:done="0"/>
  <w15:commentEx w15:paraId="06FD691F" w15:done="0"/>
  <w15:commentEx w15:paraId="42B6915E" w15:done="0"/>
  <w15:commentEx w15:paraId="70F3AB72" w15:done="0"/>
  <w15:commentEx w15:paraId="4F052E9F" w15:done="0"/>
  <w15:commentEx w15:paraId="14DA6D7F" w15:done="0"/>
  <w15:commentEx w15:paraId="1AA74B8C" w15:done="0"/>
  <w15:commentEx w15:paraId="1F0A0C5C" w15:done="0"/>
  <w15:commentEx w15:paraId="5F88D85F" w15:done="0"/>
  <w15:commentEx w15:paraId="1FE1A222" w15:done="0"/>
  <w15:commentEx w15:paraId="2E15C23A" w15:done="0"/>
  <w15:commentEx w15:paraId="13C8F6AD" w15:done="0"/>
  <w15:commentEx w15:paraId="1FAC08E4" w15:done="0"/>
  <w15:commentEx w15:paraId="26AB37D0" w15:done="0"/>
  <w15:commentEx w15:paraId="1188F47E" w15:done="0"/>
  <w15:commentEx w15:paraId="4E1835A7" w15:done="0"/>
  <w15:commentEx w15:paraId="11CF2422" w15:done="0"/>
  <w15:commentEx w15:paraId="52A9E55F" w15:done="0"/>
  <w15:commentEx w15:paraId="5AD1501E" w15:done="0"/>
  <w15:commentEx w15:paraId="2AFB6A3D" w15:done="0"/>
  <w15:commentEx w15:paraId="0A2769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91" w:rsidRDefault="00132E91" w:rsidP="0033621F">
      <w:pPr>
        <w:spacing w:after="0" w:line="240" w:lineRule="auto"/>
      </w:pPr>
      <w:r>
        <w:separator/>
      </w:r>
    </w:p>
  </w:endnote>
  <w:endnote w:type="continuationSeparator" w:id="0">
    <w:p w:rsidR="00132E91" w:rsidRDefault="00132E91" w:rsidP="0033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D3" w:rsidRDefault="006B09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91" w:rsidRDefault="00132E91" w:rsidP="0033621F">
      <w:pPr>
        <w:spacing w:after="0" w:line="240" w:lineRule="auto"/>
      </w:pPr>
      <w:r>
        <w:separator/>
      </w:r>
    </w:p>
  </w:footnote>
  <w:footnote w:type="continuationSeparator" w:id="0">
    <w:p w:rsidR="00132E91" w:rsidRDefault="00132E91" w:rsidP="00336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28E5"/>
    <w:multiLevelType w:val="multilevel"/>
    <w:tmpl w:val="239C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770E4"/>
    <w:multiLevelType w:val="hybridMultilevel"/>
    <w:tmpl w:val="F692D080"/>
    <w:lvl w:ilvl="0" w:tplc="54BC491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42C30"/>
    <w:multiLevelType w:val="hybridMultilevel"/>
    <w:tmpl w:val="ED50CB32"/>
    <w:lvl w:ilvl="0" w:tplc="B85AE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AB21BA"/>
    <w:multiLevelType w:val="hybridMultilevel"/>
    <w:tmpl w:val="F692D080"/>
    <w:lvl w:ilvl="0" w:tplc="54BC491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947959"/>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81B56"/>
    <w:multiLevelType w:val="multilevel"/>
    <w:tmpl w:val="AFC4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469A8"/>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1841B5"/>
    <w:multiLevelType w:val="hybridMultilevel"/>
    <w:tmpl w:val="172AE4A4"/>
    <w:lvl w:ilvl="0" w:tplc="9F622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2C0E32"/>
    <w:multiLevelType w:val="hybridMultilevel"/>
    <w:tmpl w:val="D374807E"/>
    <w:lvl w:ilvl="0" w:tplc="BD305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4C0D5A"/>
    <w:multiLevelType w:val="hybridMultilevel"/>
    <w:tmpl w:val="1174138A"/>
    <w:lvl w:ilvl="0" w:tplc="ABAED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523CCB"/>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95D5D"/>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E5354E"/>
    <w:multiLevelType w:val="hybridMultilevel"/>
    <w:tmpl w:val="EA0A29CE"/>
    <w:lvl w:ilvl="0" w:tplc="41ACF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4D04441"/>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2B22E1"/>
    <w:multiLevelType w:val="hybridMultilevel"/>
    <w:tmpl w:val="F692D080"/>
    <w:lvl w:ilvl="0" w:tplc="54BC491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E96DD6"/>
    <w:multiLevelType w:val="hybridMultilevel"/>
    <w:tmpl w:val="D486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8122EC"/>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D156E"/>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F5936"/>
    <w:multiLevelType w:val="hybridMultilevel"/>
    <w:tmpl w:val="F692D080"/>
    <w:lvl w:ilvl="0" w:tplc="54BC491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A41FDE"/>
    <w:multiLevelType w:val="hybridMultilevel"/>
    <w:tmpl w:val="1174E294"/>
    <w:lvl w:ilvl="0" w:tplc="426A3E6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720695"/>
    <w:multiLevelType w:val="hybridMultilevel"/>
    <w:tmpl w:val="60287896"/>
    <w:lvl w:ilvl="0" w:tplc="77CA1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
  </w:num>
  <w:num w:numId="3">
    <w:abstractNumId w:val="11"/>
  </w:num>
  <w:num w:numId="4">
    <w:abstractNumId w:val="4"/>
  </w:num>
  <w:num w:numId="5">
    <w:abstractNumId w:val="5"/>
  </w:num>
  <w:num w:numId="6">
    <w:abstractNumId w:val="0"/>
  </w:num>
  <w:num w:numId="7">
    <w:abstractNumId w:val="16"/>
  </w:num>
  <w:num w:numId="8">
    <w:abstractNumId w:val="20"/>
  </w:num>
  <w:num w:numId="9">
    <w:abstractNumId w:val="15"/>
  </w:num>
  <w:num w:numId="10">
    <w:abstractNumId w:val="9"/>
  </w:num>
  <w:num w:numId="11">
    <w:abstractNumId w:val="8"/>
  </w:num>
  <w:num w:numId="12">
    <w:abstractNumId w:val="13"/>
  </w:num>
  <w:num w:numId="13">
    <w:abstractNumId w:val="6"/>
  </w:num>
  <w:num w:numId="14">
    <w:abstractNumId w:val="10"/>
  </w:num>
  <w:num w:numId="15">
    <w:abstractNumId w:val="19"/>
  </w:num>
  <w:num w:numId="16">
    <w:abstractNumId w:val="17"/>
  </w:num>
  <w:num w:numId="17">
    <w:abstractNumId w:val="18"/>
  </w:num>
  <w:num w:numId="18">
    <w:abstractNumId w:val="3"/>
  </w:num>
  <w:num w:numId="19">
    <w:abstractNumId w:val="14"/>
  </w:num>
  <w:num w:numId="20">
    <w:abstractNumId w:val="7"/>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hegov Evgeniy">
    <w15:presenceInfo w15:providerId="Windows Live" w15:userId="b030f55dc5d2c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3443"/>
    <w:rsid w:val="000012BA"/>
    <w:rsid w:val="00001F77"/>
    <w:rsid w:val="00006E78"/>
    <w:rsid w:val="00012F4A"/>
    <w:rsid w:val="0001581A"/>
    <w:rsid w:val="00016340"/>
    <w:rsid w:val="00020D7B"/>
    <w:rsid w:val="00023F5D"/>
    <w:rsid w:val="000269BA"/>
    <w:rsid w:val="000309FB"/>
    <w:rsid w:val="00031045"/>
    <w:rsid w:val="0003436B"/>
    <w:rsid w:val="00036728"/>
    <w:rsid w:val="0004020D"/>
    <w:rsid w:val="00041C4E"/>
    <w:rsid w:val="00042FD9"/>
    <w:rsid w:val="000477B4"/>
    <w:rsid w:val="00051F7A"/>
    <w:rsid w:val="000538AB"/>
    <w:rsid w:val="00053BDC"/>
    <w:rsid w:val="00053FDB"/>
    <w:rsid w:val="00054A4F"/>
    <w:rsid w:val="00054C4B"/>
    <w:rsid w:val="00055233"/>
    <w:rsid w:val="00057857"/>
    <w:rsid w:val="0006095A"/>
    <w:rsid w:val="00060DE8"/>
    <w:rsid w:val="00063229"/>
    <w:rsid w:val="00067477"/>
    <w:rsid w:val="000708BE"/>
    <w:rsid w:val="00074E8E"/>
    <w:rsid w:val="00076270"/>
    <w:rsid w:val="00076E2A"/>
    <w:rsid w:val="000775CD"/>
    <w:rsid w:val="000810E7"/>
    <w:rsid w:val="00082C6C"/>
    <w:rsid w:val="00082E8F"/>
    <w:rsid w:val="00083983"/>
    <w:rsid w:val="000853E8"/>
    <w:rsid w:val="000863A6"/>
    <w:rsid w:val="00086454"/>
    <w:rsid w:val="0009532E"/>
    <w:rsid w:val="000954AB"/>
    <w:rsid w:val="000964BA"/>
    <w:rsid w:val="000A144F"/>
    <w:rsid w:val="000A1706"/>
    <w:rsid w:val="000A3273"/>
    <w:rsid w:val="000A50FE"/>
    <w:rsid w:val="000B05AE"/>
    <w:rsid w:val="000B2678"/>
    <w:rsid w:val="000B2C9E"/>
    <w:rsid w:val="000B30FA"/>
    <w:rsid w:val="000B5FED"/>
    <w:rsid w:val="000B6551"/>
    <w:rsid w:val="000C0E3E"/>
    <w:rsid w:val="000C2273"/>
    <w:rsid w:val="000C5B1A"/>
    <w:rsid w:val="000C6EEA"/>
    <w:rsid w:val="000D1B49"/>
    <w:rsid w:val="000D48AA"/>
    <w:rsid w:val="000D5AFB"/>
    <w:rsid w:val="000D60A2"/>
    <w:rsid w:val="000D71A5"/>
    <w:rsid w:val="000E56B2"/>
    <w:rsid w:val="000E6899"/>
    <w:rsid w:val="000F201A"/>
    <w:rsid w:val="000F362E"/>
    <w:rsid w:val="000F4026"/>
    <w:rsid w:val="000F51CF"/>
    <w:rsid w:val="000F5BF1"/>
    <w:rsid w:val="000F6291"/>
    <w:rsid w:val="00103890"/>
    <w:rsid w:val="00104620"/>
    <w:rsid w:val="0010512A"/>
    <w:rsid w:val="001057DA"/>
    <w:rsid w:val="00106207"/>
    <w:rsid w:val="001064CA"/>
    <w:rsid w:val="00112B36"/>
    <w:rsid w:val="00114947"/>
    <w:rsid w:val="0011576F"/>
    <w:rsid w:val="00116873"/>
    <w:rsid w:val="001170D8"/>
    <w:rsid w:val="00121D6F"/>
    <w:rsid w:val="00123C81"/>
    <w:rsid w:val="00127E0D"/>
    <w:rsid w:val="001318C4"/>
    <w:rsid w:val="00132E91"/>
    <w:rsid w:val="001338C2"/>
    <w:rsid w:val="00133AE5"/>
    <w:rsid w:val="00140B7B"/>
    <w:rsid w:val="0014305A"/>
    <w:rsid w:val="00144374"/>
    <w:rsid w:val="00150234"/>
    <w:rsid w:val="00150A97"/>
    <w:rsid w:val="0015190C"/>
    <w:rsid w:val="00151D99"/>
    <w:rsid w:val="00152796"/>
    <w:rsid w:val="00152C14"/>
    <w:rsid w:val="001532A1"/>
    <w:rsid w:val="0015371D"/>
    <w:rsid w:val="0015713A"/>
    <w:rsid w:val="00157894"/>
    <w:rsid w:val="00157F9E"/>
    <w:rsid w:val="00161EF0"/>
    <w:rsid w:val="00162AF6"/>
    <w:rsid w:val="00164B5E"/>
    <w:rsid w:val="00167A85"/>
    <w:rsid w:val="00171DFC"/>
    <w:rsid w:val="0017300B"/>
    <w:rsid w:val="00173CB6"/>
    <w:rsid w:val="00173D7E"/>
    <w:rsid w:val="00180136"/>
    <w:rsid w:val="00180722"/>
    <w:rsid w:val="0018153D"/>
    <w:rsid w:val="0018183A"/>
    <w:rsid w:val="00182B26"/>
    <w:rsid w:val="00184EEA"/>
    <w:rsid w:val="00185DF2"/>
    <w:rsid w:val="00186A0D"/>
    <w:rsid w:val="00186F95"/>
    <w:rsid w:val="00191FF6"/>
    <w:rsid w:val="00192DB2"/>
    <w:rsid w:val="001A13AF"/>
    <w:rsid w:val="001A63E4"/>
    <w:rsid w:val="001A70AA"/>
    <w:rsid w:val="001A7946"/>
    <w:rsid w:val="001A7F1C"/>
    <w:rsid w:val="001B065E"/>
    <w:rsid w:val="001B3CB0"/>
    <w:rsid w:val="001B4773"/>
    <w:rsid w:val="001B562F"/>
    <w:rsid w:val="001B5CAA"/>
    <w:rsid w:val="001C3BA5"/>
    <w:rsid w:val="001C478F"/>
    <w:rsid w:val="001C51AC"/>
    <w:rsid w:val="001C6ABB"/>
    <w:rsid w:val="001C7DB9"/>
    <w:rsid w:val="001D3443"/>
    <w:rsid w:val="001D7C5B"/>
    <w:rsid w:val="001E0636"/>
    <w:rsid w:val="001E261B"/>
    <w:rsid w:val="001E2F8C"/>
    <w:rsid w:val="001E2FFC"/>
    <w:rsid w:val="001E3692"/>
    <w:rsid w:val="001E3EF1"/>
    <w:rsid w:val="001E4BC1"/>
    <w:rsid w:val="001E5947"/>
    <w:rsid w:val="001F04F1"/>
    <w:rsid w:val="001F274A"/>
    <w:rsid w:val="001F2B98"/>
    <w:rsid w:val="001F441D"/>
    <w:rsid w:val="001F5183"/>
    <w:rsid w:val="001F5B7B"/>
    <w:rsid w:val="002024C0"/>
    <w:rsid w:val="002037C6"/>
    <w:rsid w:val="00204E58"/>
    <w:rsid w:val="00206094"/>
    <w:rsid w:val="002100BB"/>
    <w:rsid w:val="0021299F"/>
    <w:rsid w:val="00214F0C"/>
    <w:rsid w:val="00220728"/>
    <w:rsid w:val="00221042"/>
    <w:rsid w:val="00221758"/>
    <w:rsid w:val="002224E1"/>
    <w:rsid w:val="002236FD"/>
    <w:rsid w:val="00223730"/>
    <w:rsid w:val="00225A80"/>
    <w:rsid w:val="00231E43"/>
    <w:rsid w:val="0023455C"/>
    <w:rsid w:val="0023615B"/>
    <w:rsid w:val="00236D6A"/>
    <w:rsid w:val="00237B76"/>
    <w:rsid w:val="0024105F"/>
    <w:rsid w:val="00241DA2"/>
    <w:rsid w:val="002420B8"/>
    <w:rsid w:val="002434AA"/>
    <w:rsid w:val="002435CB"/>
    <w:rsid w:val="00243DCC"/>
    <w:rsid w:val="002445C3"/>
    <w:rsid w:val="00244E31"/>
    <w:rsid w:val="002454EC"/>
    <w:rsid w:val="0024698A"/>
    <w:rsid w:val="00246A4C"/>
    <w:rsid w:val="00247C31"/>
    <w:rsid w:val="00250673"/>
    <w:rsid w:val="00251A37"/>
    <w:rsid w:val="00252075"/>
    <w:rsid w:val="00252DE8"/>
    <w:rsid w:val="0025374C"/>
    <w:rsid w:val="00254D9E"/>
    <w:rsid w:val="00254DEB"/>
    <w:rsid w:val="00254FAF"/>
    <w:rsid w:val="002550F7"/>
    <w:rsid w:val="00255AEA"/>
    <w:rsid w:val="00256907"/>
    <w:rsid w:val="0025745E"/>
    <w:rsid w:val="0025782D"/>
    <w:rsid w:val="00261943"/>
    <w:rsid w:val="00262273"/>
    <w:rsid w:val="002622E2"/>
    <w:rsid w:val="00263423"/>
    <w:rsid w:val="00263ADF"/>
    <w:rsid w:val="00264142"/>
    <w:rsid w:val="002655F6"/>
    <w:rsid w:val="00265C6B"/>
    <w:rsid w:val="00266F64"/>
    <w:rsid w:val="00267A7D"/>
    <w:rsid w:val="00267DE3"/>
    <w:rsid w:val="00275340"/>
    <w:rsid w:val="002774EB"/>
    <w:rsid w:val="002821CE"/>
    <w:rsid w:val="0028291F"/>
    <w:rsid w:val="00283FEE"/>
    <w:rsid w:val="002866EB"/>
    <w:rsid w:val="002876F0"/>
    <w:rsid w:val="00291BFA"/>
    <w:rsid w:val="002A2948"/>
    <w:rsid w:val="002A2E3C"/>
    <w:rsid w:val="002A3817"/>
    <w:rsid w:val="002A3DB6"/>
    <w:rsid w:val="002A5AD8"/>
    <w:rsid w:val="002A6C70"/>
    <w:rsid w:val="002B0179"/>
    <w:rsid w:val="002B0457"/>
    <w:rsid w:val="002B345D"/>
    <w:rsid w:val="002B39F4"/>
    <w:rsid w:val="002B49A1"/>
    <w:rsid w:val="002B7409"/>
    <w:rsid w:val="002B7E5A"/>
    <w:rsid w:val="002C1FA0"/>
    <w:rsid w:val="002C3243"/>
    <w:rsid w:val="002C326B"/>
    <w:rsid w:val="002C35E7"/>
    <w:rsid w:val="002C3F62"/>
    <w:rsid w:val="002C74A7"/>
    <w:rsid w:val="002C7629"/>
    <w:rsid w:val="002C76E0"/>
    <w:rsid w:val="002C7ED2"/>
    <w:rsid w:val="002D2E48"/>
    <w:rsid w:val="002D2F4A"/>
    <w:rsid w:val="002D4675"/>
    <w:rsid w:val="002D51CB"/>
    <w:rsid w:val="002D742F"/>
    <w:rsid w:val="002E41A9"/>
    <w:rsid w:val="002E4858"/>
    <w:rsid w:val="002E4E6F"/>
    <w:rsid w:val="002E5625"/>
    <w:rsid w:val="002E5F10"/>
    <w:rsid w:val="002E7293"/>
    <w:rsid w:val="002E75EF"/>
    <w:rsid w:val="002F199A"/>
    <w:rsid w:val="002F1FD6"/>
    <w:rsid w:val="002F36C8"/>
    <w:rsid w:val="002F405B"/>
    <w:rsid w:val="002F4C44"/>
    <w:rsid w:val="002F59D0"/>
    <w:rsid w:val="002F6DF6"/>
    <w:rsid w:val="002F7420"/>
    <w:rsid w:val="00300939"/>
    <w:rsid w:val="00302AE2"/>
    <w:rsid w:val="00302BC5"/>
    <w:rsid w:val="00303A17"/>
    <w:rsid w:val="0030508D"/>
    <w:rsid w:val="003067B8"/>
    <w:rsid w:val="00310EB4"/>
    <w:rsid w:val="00311A9E"/>
    <w:rsid w:val="00311C2E"/>
    <w:rsid w:val="003124D6"/>
    <w:rsid w:val="00313874"/>
    <w:rsid w:val="00320815"/>
    <w:rsid w:val="00322087"/>
    <w:rsid w:val="0032628D"/>
    <w:rsid w:val="003313D6"/>
    <w:rsid w:val="00331478"/>
    <w:rsid w:val="00331727"/>
    <w:rsid w:val="00332ABF"/>
    <w:rsid w:val="0033621F"/>
    <w:rsid w:val="003365F1"/>
    <w:rsid w:val="00340F40"/>
    <w:rsid w:val="00346C77"/>
    <w:rsid w:val="003471DD"/>
    <w:rsid w:val="00347774"/>
    <w:rsid w:val="00347DC1"/>
    <w:rsid w:val="00350244"/>
    <w:rsid w:val="0035072C"/>
    <w:rsid w:val="00350A92"/>
    <w:rsid w:val="00351AF3"/>
    <w:rsid w:val="003528C8"/>
    <w:rsid w:val="00354A0E"/>
    <w:rsid w:val="00355847"/>
    <w:rsid w:val="00355A8C"/>
    <w:rsid w:val="00360A11"/>
    <w:rsid w:val="00360F78"/>
    <w:rsid w:val="00361758"/>
    <w:rsid w:val="0036239D"/>
    <w:rsid w:val="00362C34"/>
    <w:rsid w:val="0036582C"/>
    <w:rsid w:val="00372270"/>
    <w:rsid w:val="00372639"/>
    <w:rsid w:val="003737A3"/>
    <w:rsid w:val="00373E38"/>
    <w:rsid w:val="00374BE1"/>
    <w:rsid w:val="0037593A"/>
    <w:rsid w:val="00377CDD"/>
    <w:rsid w:val="00384026"/>
    <w:rsid w:val="00384510"/>
    <w:rsid w:val="00384AFF"/>
    <w:rsid w:val="00384CD0"/>
    <w:rsid w:val="0038568B"/>
    <w:rsid w:val="00385CD7"/>
    <w:rsid w:val="00386680"/>
    <w:rsid w:val="003871F0"/>
    <w:rsid w:val="00393E8D"/>
    <w:rsid w:val="00393FD7"/>
    <w:rsid w:val="00394F13"/>
    <w:rsid w:val="00394FA7"/>
    <w:rsid w:val="003A0D8B"/>
    <w:rsid w:val="003A10E2"/>
    <w:rsid w:val="003A275A"/>
    <w:rsid w:val="003A36FD"/>
    <w:rsid w:val="003B15D8"/>
    <w:rsid w:val="003B1955"/>
    <w:rsid w:val="003B2903"/>
    <w:rsid w:val="003B6213"/>
    <w:rsid w:val="003B7DBB"/>
    <w:rsid w:val="003C00DA"/>
    <w:rsid w:val="003C0264"/>
    <w:rsid w:val="003C4D6B"/>
    <w:rsid w:val="003C63E7"/>
    <w:rsid w:val="003D18EF"/>
    <w:rsid w:val="003D2FC5"/>
    <w:rsid w:val="003D5DAC"/>
    <w:rsid w:val="003E0DCA"/>
    <w:rsid w:val="003E4486"/>
    <w:rsid w:val="003E4DD4"/>
    <w:rsid w:val="003E59E4"/>
    <w:rsid w:val="003E5C5A"/>
    <w:rsid w:val="003E7C38"/>
    <w:rsid w:val="003F0895"/>
    <w:rsid w:val="003F0B6F"/>
    <w:rsid w:val="003F110E"/>
    <w:rsid w:val="003F30A7"/>
    <w:rsid w:val="003F7186"/>
    <w:rsid w:val="003F7F39"/>
    <w:rsid w:val="0040106A"/>
    <w:rsid w:val="0040124B"/>
    <w:rsid w:val="00402043"/>
    <w:rsid w:val="00404C29"/>
    <w:rsid w:val="00404EF5"/>
    <w:rsid w:val="00405BBC"/>
    <w:rsid w:val="00406439"/>
    <w:rsid w:val="00411773"/>
    <w:rsid w:val="004133F6"/>
    <w:rsid w:val="00415139"/>
    <w:rsid w:val="00415C2E"/>
    <w:rsid w:val="00415DE0"/>
    <w:rsid w:val="00416E6E"/>
    <w:rsid w:val="0042046B"/>
    <w:rsid w:val="004217CB"/>
    <w:rsid w:val="00421F09"/>
    <w:rsid w:val="0042264F"/>
    <w:rsid w:val="00423F4A"/>
    <w:rsid w:val="0042616A"/>
    <w:rsid w:val="00430AB1"/>
    <w:rsid w:val="0043551D"/>
    <w:rsid w:val="00436A41"/>
    <w:rsid w:val="00436D76"/>
    <w:rsid w:val="00437A39"/>
    <w:rsid w:val="004414CF"/>
    <w:rsid w:val="00443DE6"/>
    <w:rsid w:val="004450CC"/>
    <w:rsid w:val="00445DAF"/>
    <w:rsid w:val="004461FA"/>
    <w:rsid w:val="00450D45"/>
    <w:rsid w:val="0045161B"/>
    <w:rsid w:val="00454649"/>
    <w:rsid w:val="00454F41"/>
    <w:rsid w:val="00455815"/>
    <w:rsid w:val="00456765"/>
    <w:rsid w:val="00456AC3"/>
    <w:rsid w:val="004578B6"/>
    <w:rsid w:val="00457DA6"/>
    <w:rsid w:val="0046093A"/>
    <w:rsid w:val="00461378"/>
    <w:rsid w:val="004627F9"/>
    <w:rsid w:val="004649E5"/>
    <w:rsid w:val="004702C0"/>
    <w:rsid w:val="0047143B"/>
    <w:rsid w:val="004714D3"/>
    <w:rsid w:val="004740A9"/>
    <w:rsid w:val="00474447"/>
    <w:rsid w:val="00474648"/>
    <w:rsid w:val="0047518B"/>
    <w:rsid w:val="00480A0E"/>
    <w:rsid w:val="00480D40"/>
    <w:rsid w:val="00480D5D"/>
    <w:rsid w:val="00481B90"/>
    <w:rsid w:val="004825CD"/>
    <w:rsid w:val="0048491C"/>
    <w:rsid w:val="004956A0"/>
    <w:rsid w:val="00495B22"/>
    <w:rsid w:val="004963DC"/>
    <w:rsid w:val="0049670A"/>
    <w:rsid w:val="00497E37"/>
    <w:rsid w:val="004A005D"/>
    <w:rsid w:val="004A3C6D"/>
    <w:rsid w:val="004A5673"/>
    <w:rsid w:val="004A64CC"/>
    <w:rsid w:val="004A6BA9"/>
    <w:rsid w:val="004A761A"/>
    <w:rsid w:val="004A7AB3"/>
    <w:rsid w:val="004B0ACE"/>
    <w:rsid w:val="004B4407"/>
    <w:rsid w:val="004B76D3"/>
    <w:rsid w:val="004B78C7"/>
    <w:rsid w:val="004C1661"/>
    <w:rsid w:val="004C4E88"/>
    <w:rsid w:val="004C72E2"/>
    <w:rsid w:val="004C7520"/>
    <w:rsid w:val="004C7CC4"/>
    <w:rsid w:val="004D1137"/>
    <w:rsid w:val="004D2933"/>
    <w:rsid w:val="004D4F61"/>
    <w:rsid w:val="004D59B3"/>
    <w:rsid w:val="004D6071"/>
    <w:rsid w:val="004D7152"/>
    <w:rsid w:val="004E175C"/>
    <w:rsid w:val="004E2C8C"/>
    <w:rsid w:val="004E4535"/>
    <w:rsid w:val="004E5459"/>
    <w:rsid w:val="004F1EBC"/>
    <w:rsid w:val="004F56BD"/>
    <w:rsid w:val="00500846"/>
    <w:rsid w:val="00500FEB"/>
    <w:rsid w:val="00504D6C"/>
    <w:rsid w:val="00504ED0"/>
    <w:rsid w:val="00505153"/>
    <w:rsid w:val="0050553D"/>
    <w:rsid w:val="0050688F"/>
    <w:rsid w:val="00507DE9"/>
    <w:rsid w:val="00512FED"/>
    <w:rsid w:val="00513885"/>
    <w:rsid w:val="005150BF"/>
    <w:rsid w:val="0051600A"/>
    <w:rsid w:val="0052159E"/>
    <w:rsid w:val="00522D0C"/>
    <w:rsid w:val="005243F1"/>
    <w:rsid w:val="005302F3"/>
    <w:rsid w:val="00531C75"/>
    <w:rsid w:val="00532777"/>
    <w:rsid w:val="00535848"/>
    <w:rsid w:val="00536ECB"/>
    <w:rsid w:val="00537503"/>
    <w:rsid w:val="00537873"/>
    <w:rsid w:val="00542480"/>
    <w:rsid w:val="00543C80"/>
    <w:rsid w:val="00544730"/>
    <w:rsid w:val="00551DA9"/>
    <w:rsid w:val="00554481"/>
    <w:rsid w:val="00557207"/>
    <w:rsid w:val="00557A1F"/>
    <w:rsid w:val="00560FB3"/>
    <w:rsid w:val="0056155E"/>
    <w:rsid w:val="00561AD5"/>
    <w:rsid w:val="0056238A"/>
    <w:rsid w:val="005630EA"/>
    <w:rsid w:val="005664AE"/>
    <w:rsid w:val="00566F9B"/>
    <w:rsid w:val="00567033"/>
    <w:rsid w:val="00567490"/>
    <w:rsid w:val="005706B7"/>
    <w:rsid w:val="0057495C"/>
    <w:rsid w:val="00575841"/>
    <w:rsid w:val="0057594C"/>
    <w:rsid w:val="005774F6"/>
    <w:rsid w:val="0057781F"/>
    <w:rsid w:val="00580CED"/>
    <w:rsid w:val="005816DF"/>
    <w:rsid w:val="00581A0D"/>
    <w:rsid w:val="005829DF"/>
    <w:rsid w:val="00582E60"/>
    <w:rsid w:val="00584830"/>
    <w:rsid w:val="00590AFF"/>
    <w:rsid w:val="00592C8F"/>
    <w:rsid w:val="00594304"/>
    <w:rsid w:val="0059604C"/>
    <w:rsid w:val="00596248"/>
    <w:rsid w:val="005970A6"/>
    <w:rsid w:val="00597CB3"/>
    <w:rsid w:val="005A1638"/>
    <w:rsid w:val="005A2650"/>
    <w:rsid w:val="005A298B"/>
    <w:rsid w:val="005A2CDC"/>
    <w:rsid w:val="005A3244"/>
    <w:rsid w:val="005A4493"/>
    <w:rsid w:val="005A455A"/>
    <w:rsid w:val="005A5A47"/>
    <w:rsid w:val="005B0DED"/>
    <w:rsid w:val="005B0F49"/>
    <w:rsid w:val="005B1B41"/>
    <w:rsid w:val="005B30CF"/>
    <w:rsid w:val="005B3241"/>
    <w:rsid w:val="005B5CB2"/>
    <w:rsid w:val="005C14F7"/>
    <w:rsid w:val="005C1640"/>
    <w:rsid w:val="005C1AE5"/>
    <w:rsid w:val="005C3A47"/>
    <w:rsid w:val="005C43DE"/>
    <w:rsid w:val="005C7756"/>
    <w:rsid w:val="005D304B"/>
    <w:rsid w:val="005D37ED"/>
    <w:rsid w:val="005D511B"/>
    <w:rsid w:val="005D61AD"/>
    <w:rsid w:val="005D703D"/>
    <w:rsid w:val="005E19B2"/>
    <w:rsid w:val="005E1EC0"/>
    <w:rsid w:val="005E3D40"/>
    <w:rsid w:val="005E41FC"/>
    <w:rsid w:val="005E4C08"/>
    <w:rsid w:val="005E5519"/>
    <w:rsid w:val="005E75B8"/>
    <w:rsid w:val="005F0714"/>
    <w:rsid w:val="005F075E"/>
    <w:rsid w:val="005F29DA"/>
    <w:rsid w:val="005F56C0"/>
    <w:rsid w:val="005F5ED5"/>
    <w:rsid w:val="005F67DF"/>
    <w:rsid w:val="005F7A9B"/>
    <w:rsid w:val="006013FC"/>
    <w:rsid w:val="00602928"/>
    <w:rsid w:val="006031BD"/>
    <w:rsid w:val="00604A46"/>
    <w:rsid w:val="00604D89"/>
    <w:rsid w:val="00605D48"/>
    <w:rsid w:val="00606512"/>
    <w:rsid w:val="0060683A"/>
    <w:rsid w:val="0060789F"/>
    <w:rsid w:val="00607D07"/>
    <w:rsid w:val="00611584"/>
    <w:rsid w:val="00613713"/>
    <w:rsid w:val="006211F9"/>
    <w:rsid w:val="00624355"/>
    <w:rsid w:val="00624704"/>
    <w:rsid w:val="00631737"/>
    <w:rsid w:val="00633264"/>
    <w:rsid w:val="00633279"/>
    <w:rsid w:val="00636396"/>
    <w:rsid w:val="006401B8"/>
    <w:rsid w:val="00640E6F"/>
    <w:rsid w:val="006462AB"/>
    <w:rsid w:val="0065020E"/>
    <w:rsid w:val="006509BE"/>
    <w:rsid w:val="00650FEA"/>
    <w:rsid w:val="00653968"/>
    <w:rsid w:val="00655DC5"/>
    <w:rsid w:val="00656E79"/>
    <w:rsid w:val="006642D1"/>
    <w:rsid w:val="00664E14"/>
    <w:rsid w:val="00671BF7"/>
    <w:rsid w:val="00672AB2"/>
    <w:rsid w:val="00675590"/>
    <w:rsid w:val="006763DC"/>
    <w:rsid w:val="006852F6"/>
    <w:rsid w:val="00692971"/>
    <w:rsid w:val="00692A63"/>
    <w:rsid w:val="00692E08"/>
    <w:rsid w:val="00694A60"/>
    <w:rsid w:val="00695A94"/>
    <w:rsid w:val="006960AB"/>
    <w:rsid w:val="006A080A"/>
    <w:rsid w:val="006A2107"/>
    <w:rsid w:val="006A2522"/>
    <w:rsid w:val="006A26D6"/>
    <w:rsid w:val="006A5BD2"/>
    <w:rsid w:val="006A659A"/>
    <w:rsid w:val="006A7652"/>
    <w:rsid w:val="006A77B5"/>
    <w:rsid w:val="006B0281"/>
    <w:rsid w:val="006B091A"/>
    <w:rsid w:val="006B09D3"/>
    <w:rsid w:val="006B28D6"/>
    <w:rsid w:val="006B3824"/>
    <w:rsid w:val="006B6E9C"/>
    <w:rsid w:val="006C042C"/>
    <w:rsid w:val="006C16C7"/>
    <w:rsid w:val="006D0C5B"/>
    <w:rsid w:val="006D0DB3"/>
    <w:rsid w:val="006D7FDE"/>
    <w:rsid w:val="006E060B"/>
    <w:rsid w:val="006E0A4B"/>
    <w:rsid w:val="006E1096"/>
    <w:rsid w:val="006E1214"/>
    <w:rsid w:val="006E42BF"/>
    <w:rsid w:val="006E54ED"/>
    <w:rsid w:val="006E57F7"/>
    <w:rsid w:val="006E6BDF"/>
    <w:rsid w:val="006F0105"/>
    <w:rsid w:val="006F1919"/>
    <w:rsid w:val="006F1A9B"/>
    <w:rsid w:val="006F1AF0"/>
    <w:rsid w:val="006F27A4"/>
    <w:rsid w:val="006F48A6"/>
    <w:rsid w:val="006F52CA"/>
    <w:rsid w:val="006F574D"/>
    <w:rsid w:val="006F57E6"/>
    <w:rsid w:val="006F7ED6"/>
    <w:rsid w:val="00701595"/>
    <w:rsid w:val="007021D8"/>
    <w:rsid w:val="007039CB"/>
    <w:rsid w:val="007044B6"/>
    <w:rsid w:val="00705209"/>
    <w:rsid w:val="007068FD"/>
    <w:rsid w:val="00706BB3"/>
    <w:rsid w:val="00707A69"/>
    <w:rsid w:val="007112D4"/>
    <w:rsid w:val="00711FB1"/>
    <w:rsid w:val="0071231E"/>
    <w:rsid w:val="00712F44"/>
    <w:rsid w:val="0071321B"/>
    <w:rsid w:val="00714EAD"/>
    <w:rsid w:val="007165CA"/>
    <w:rsid w:val="00717772"/>
    <w:rsid w:val="0071793C"/>
    <w:rsid w:val="00720247"/>
    <w:rsid w:val="00720F3F"/>
    <w:rsid w:val="0072259D"/>
    <w:rsid w:val="00724260"/>
    <w:rsid w:val="00725D82"/>
    <w:rsid w:val="00727128"/>
    <w:rsid w:val="007342EE"/>
    <w:rsid w:val="00736687"/>
    <w:rsid w:val="00750222"/>
    <w:rsid w:val="007541FE"/>
    <w:rsid w:val="007548A6"/>
    <w:rsid w:val="007569B9"/>
    <w:rsid w:val="00756F6E"/>
    <w:rsid w:val="00764CF5"/>
    <w:rsid w:val="00765742"/>
    <w:rsid w:val="00766E24"/>
    <w:rsid w:val="00767939"/>
    <w:rsid w:val="00772B85"/>
    <w:rsid w:val="00772F83"/>
    <w:rsid w:val="00774356"/>
    <w:rsid w:val="0077438A"/>
    <w:rsid w:val="00775D8E"/>
    <w:rsid w:val="0077641B"/>
    <w:rsid w:val="0077718E"/>
    <w:rsid w:val="00777A18"/>
    <w:rsid w:val="0078061C"/>
    <w:rsid w:val="007852C0"/>
    <w:rsid w:val="00786D7D"/>
    <w:rsid w:val="00787320"/>
    <w:rsid w:val="00787577"/>
    <w:rsid w:val="00790E12"/>
    <w:rsid w:val="00795D2C"/>
    <w:rsid w:val="007963EC"/>
    <w:rsid w:val="0079654D"/>
    <w:rsid w:val="00796E42"/>
    <w:rsid w:val="007A3097"/>
    <w:rsid w:val="007A71DB"/>
    <w:rsid w:val="007B038D"/>
    <w:rsid w:val="007B261D"/>
    <w:rsid w:val="007B47EA"/>
    <w:rsid w:val="007B507A"/>
    <w:rsid w:val="007B59F1"/>
    <w:rsid w:val="007C0844"/>
    <w:rsid w:val="007C30C0"/>
    <w:rsid w:val="007C46C9"/>
    <w:rsid w:val="007C64B5"/>
    <w:rsid w:val="007C7076"/>
    <w:rsid w:val="007D2044"/>
    <w:rsid w:val="007D274B"/>
    <w:rsid w:val="007D2DED"/>
    <w:rsid w:val="007D32BC"/>
    <w:rsid w:val="007D5CD9"/>
    <w:rsid w:val="007E0EEE"/>
    <w:rsid w:val="007E1EA4"/>
    <w:rsid w:val="007E6EF7"/>
    <w:rsid w:val="007F08C1"/>
    <w:rsid w:val="007F0F3A"/>
    <w:rsid w:val="007F2505"/>
    <w:rsid w:val="007F3C5C"/>
    <w:rsid w:val="007F3CDB"/>
    <w:rsid w:val="007F6CC5"/>
    <w:rsid w:val="007F6D4E"/>
    <w:rsid w:val="007F7219"/>
    <w:rsid w:val="00803E91"/>
    <w:rsid w:val="008049F9"/>
    <w:rsid w:val="008060AD"/>
    <w:rsid w:val="008147D7"/>
    <w:rsid w:val="00814817"/>
    <w:rsid w:val="00815F2B"/>
    <w:rsid w:val="00820110"/>
    <w:rsid w:val="008205AD"/>
    <w:rsid w:val="00821A07"/>
    <w:rsid w:val="008235C5"/>
    <w:rsid w:val="008236EC"/>
    <w:rsid w:val="008257A3"/>
    <w:rsid w:val="008322C8"/>
    <w:rsid w:val="0083312D"/>
    <w:rsid w:val="00842ACC"/>
    <w:rsid w:val="00842DAA"/>
    <w:rsid w:val="0084326D"/>
    <w:rsid w:val="0084437A"/>
    <w:rsid w:val="00844B93"/>
    <w:rsid w:val="008473E1"/>
    <w:rsid w:val="00847722"/>
    <w:rsid w:val="00851FE0"/>
    <w:rsid w:val="00852813"/>
    <w:rsid w:val="00854F4B"/>
    <w:rsid w:val="00855687"/>
    <w:rsid w:val="00857C40"/>
    <w:rsid w:val="00860866"/>
    <w:rsid w:val="00862D75"/>
    <w:rsid w:val="008642D5"/>
    <w:rsid w:val="008643CC"/>
    <w:rsid w:val="008649AF"/>
    <w:rsid w:val="00867E4C"/>
    <w:rsid w:val="008702A7"/>
    <w:rsid w:val="008723B2"/>
    <w:rsid w:val="008724DA"/>
    <w:rsid w:val="00876DC3"/>
    <w:rsid w:val="00881DB8"/>
    <w:rsid w:val="0088200A"/>
    <w:rsid w:val="00885A8C"/>
    <w:rsid w:val="00886358"/>
    <w:rsid w:val="0089076A"/>
    <w:rsid w:val="0089378A"/>
    <w:rsid w:val="0089685C"/>
    <w:rsid w:val="00896AE3"/>
    <w:rsid w:val="008A2A18"/>
    <w:rsid w:val="008A362D"/>
    <w:rsid w:val="008A387E"/>
    <w:rsid w:val="008A594C"/>
    <w:rsid w:val="008A633B"/>
    <w:rsid w:val="008B1C90"/>
    <w:rsid w:val="008B3551"/>
    <w:rsid w:val="008B40B4"/>
    <w:rsid w:val="008B4414"/>
    <w:rsid w:val="008B4BF5"/>
    <w:rsid w:val="008B6A14"/>
    <w:rsid w:val="008B6A32"/>
    <w:rsid w:val="008B701F"/>
    <w:rsid w:val="008C269C"/>
    <w:rsid w:val="008C32F1"/>
    <w:rsid w:val="008C79CB"/>
    <w:rsid w:val="008D1A96"/>
    <w:rsid w:val="008D3427"/>
    <w:rsid w:val="008D74F8"/>
    <w:rsid w:val="008D7943"/>
    <w:rsid w:val="008D7B30"/>
    <w:rsid w:val="008E3C11"/>
    <w:rsid w:val="008E3D01"/>
    <w:rsid w:val="008E5517"/>
    <w:rsid w:val="008E629A"/>
    <w:rsid w:val="008E6A4D"/>
    <w:rsid w:val="008E7621"/>
    <w:rsid w:val="008E7B80"/>
    <w:rsid w:val="008F07B5"/>
    <w:rsid w:val="008F43B7"/>
    <w:rsid w:val="008F4435"/>
    <w:rsid w:val="008F585D"/>
    <w:rsid w:val="008F7BF4"/>
    <w:rsid w:val="00900B25"/>
    <w:rsid w:val="00901DA3"/>
    <w:rsid w:val="00903EF9"/>
    <w:rsid w:val="0090495A"/>
    <w:rsid w:val="00905211"/>
    <w:rsid w:val="00906413"/>
    <w:rsid w:val="00910CD3"/>
    <w:rsid w:val="00913CF3"/>
    <w:rsid w:val="00914A65"/>
    <w:rsid w:val="00914DD7"/>
    <w:rsid w:val="00915055"/>
    <w:rsid w:val="00923A34"/>
    <w:rsid w:val="00926D41"/>
    <w:rsid w:val="009276BF"/>
    <w:rsid w:val="00927AA0"/>
    <w:rsid w:val="00930014"/>
    <w:rsid w:val="00933989"/>
    <w:rsid w:val="009340E4"/>
    <w:rsid w:val="0093576D"/>
    <w:rsid w:val="00937385"/>
    <w:rsid w:val="00937B07"/>
    <w:rsid w:val="009400C2"/>
    <w:rsid w:val="009411B8"/>
    <w:rsid w:val="00947634"/>
    <w:rsid w:val="00947965"/>
    <w:rsid w:val="00952909"/>
    <w:rsid w:val="00962DE5"/>
    <w:rsid w:val="009639CA"/>
    <w:rsid w:val="00963B2E"/>
    <w:rsid w:val="00964676"/>
    <w:rsid w:val="00964F59"/>
    <w:rsid w:val="00970A86"/>
    <w:rsid w:val="0097103F"/>
    <w:rsid w:val="00971229"/>
    <w:rsid w:val="009717F2"/>
    <w:rsid w:val="00972420"/>
    <w:rsid w:val="00972501"/>
    <w:rsid w:val="009733C7"/>
    <w:rsid w:val="00975080"/>
    <w:rsid w:val="00975593"/>
    <w:rsid w:val="00976792"/>
    <w:rsid w:val="009768B1"/>
    <w:rsid w:val="00976FD8"/>
    <w:rsid w:val="009836BA"/>
    <w:rsid w:val="009868E4"/>
    <w:rsid w:val="00995D80"/>
    <w:rsid w:val="009A2C0B"/>
    <w:rsid w:val="009A460A"/>
    <w:rsid w:val="009A4809"/>
    <w:rsid w:val="009A4849"/>
    <w:rsid w:val="009A494A"/>
    <w:rsid w:val="009B094C"/>
    <w:rsid w:val="009B2D9E"/>
    <w:rsid w:val="009B3613"/>
    <w:rsid w:val="009B4965"/>
    <w:rsid w:val="009B4A8A"/>
    <w:rsid w:val="009B4CBD"/>
    <w:rsid w:val="009B55A0"/>
    <w:rsid w:val="009B5637"/>
    <w:rsid w:val="009B6634"/>
    <w:rsid w:val="009B7882"/>
    <w:rsid w:val="009B7AFE"/>
    <w:rsid w:val="009B7D20"/>
    <w:rsid w:val="009C309B"/>
    <w:rsid w:val="009C7171"/>
    <w:rsid w:val="009D1235"/>
    <w:rsid w:val="009D18D7"/>
    <w:rsid w:val="009D3298"/>
    <w:rsid w:val="009D51DF"/>
    <w:rsid w:val="009D5897"/>
    <w:rsid w:val="009D649C"/>
    <w:rsid w:val="009E0DDF"/>
    <w:rsid w:val="009E1825"/>
    <w:rsid w:val="009E1A2B"/>
    <w:rsid w:val="009E7D27"/>
    <w:rsid w:val="009E7FAE"/>
    <w:rsid w:val="009F2FAC"/>
    <w:rsid w:val="009F791B"/>
    <w:rsid w:val="00A00CB4"/>
    <w:rsid w:val="00A02A38"/>
    <w:rsid w:val="00A02B95"/>
    <w:rsid w:val="00A02F38"/>
    <w:rsid w:val="00A03946"/>
    <w:rsid w:val="00A03B6D"/>
    <w:rsid w:val="00A0461F"/>
    <w:rsid w:val="00A05906"/>
    <w:rsid w:val="00A0600D"/>
    <w:rsid w:val="00A07B39"/>
    <w:rsid w:val="00A1014A"/>
    <w:rsid w:val="00A11AFC"/>
    <w:rsid w:val="00A16340"/>
    <w:rsid w:val="00A16AB4"/>
    <w:rsid w:val="00A20364"/>
    <w:rsid w:val="00A20623"/>
    <w:rsid w:val="00A22146"/>
    <w:rsid w:val="00A2271F"/>
    <w:rsid w:val="00A24145"/>
    <w:rsid w:val="00A24BD6"/>
    <w:rsid w:val="00A2761B"/>
    <w:rsid w:val="00A318A5"/>
    <w:rsid w:val="00A33506"/>
    <w:rsid w:val="00A34760"/>
    <w:rsid w:val="00A34F9E"/>
    <w:rsid w:val="00A36006"/>
    <w:rsid w:val="00A3743C"/>
    <w:rsid w:val="00A37AEA"/>
    <w:rsid w:val="00A37B2A"/>
    <w:rsid w:val="00A40D24"/>
    <w:rsid w:val="00A4164E"/>
    <w:rsid w:val="00A425BD"/>
    <w:rsid w:val="00A428E1"/>
    <w:rsid w:val="00A43450"/>
    <w:rsid w:val="00A4568A"/>
    <w:rsid w:val="00A511B3"/>
    <w:rsid w:val="00A52575"/>
    <w:rsid w:val="00A54582"/>
    <w:rsid w:val="00A5513E"/>
    <w:rsid w:val="00A571B5"/>
    <w:rsid w:val="00A574E2"/>
    <w:rsid w:val="00A57620"/>
    <w:rsid w:val="00A579E3"/>
    <w:rsid w:val="00A61F5B"/>
    <w:rsid w:val="00A62458"/>
    <w:rsid w:val="00A62D3B"/>
    <w:rsid w:val="00A62D9D"/>
    <w:rsid w:val="00A632DC"/>
    <w:rsid w:val="00A64AEB"/>
    <w:rsid w:val="00A6542C"/>
    <w:rsid w:val="00A70C26"/>
    <w:rsid w:val="00A711AF"/>
    <w:rsid w:val="00A821F3"/>
    <w:rsid w:val="00A82A4D"/>
    <w:rsid w:val="00A82C17"/>
    <w:rsid w:val="00A835EA"/>
    <w:rsid w:val="00A84715"/>
    <w:rsid w:val="00A86A55"/>
    <w:rsid w:val="00A86CB5"/>
    <w:rsid w:val="00A9101E"/>
    <w:rsid w:val="00A93ECD"/>
    <w:rsid w:val="00A953BC"/>
    <w:rsid w:val="00A96C8A"/>
    <w:rsid w:val="00AA03C1"/>
    <w:rsid w:val="00AA1AF8"/>
    <w:rsid w:val="00AA3349"/>
    <w:rsid w:val="00AA348A"/>
    <w:rsid w:val="00AA3B3B"/>
    <w:rsid w:val="00AA7294"/>
    <w:rsid w:val="00AB1CE7"/>
    <w:rsid w:val="00AB200E"/>
    <w:rsid w:val="00AB36AB"/>
    <w:rsid w:val="00AB3A47"/>
    <w:rsid w:val="00AB5B3C"/>
    <w:rsid w:val="00AB6482"/>
    <w:rsid w:val="00AB6E86"/>
    <w:rsid w:val="00AC1072"/>
    <w:rsid w:val="00AC1095"/>
    <w:rsid w:val="00AC1763"/>
    <w:rsid w:val="00AC39FC"/>
    <w:rsid w:val="00AC3C8D"/>
    <w:rsid w:val="00AC473E"/>
    <w:rsid w:val="00AD04ED"/>
    <w:rsid w:val="00AD2136"/>
    <w:rsid w:val="00AD3E65"/>
    <w:rsid w:val="00AD5EA6"/>
    <w:rsid w:val="00AD5FE6"/>
    <w:rsid w:val="00AD7449"/>
    <w:rsid w:val="00AE1538"/>
    <w:rsid w:val="00AE1560"/>
    <w:rsid w:val="00AE1984"/>
    <w:rsid w:val="00AE21BE"/>
    <w:rsid w:val="00AE4145"/>
    <w:rsid w:val="00AE4F15"/>
    <w:rsid w:val="00AF0742"/>
    <w:rsid w:val="00AF2AA3"/>
    <w:rsid w:val="00AF4426"/>
    <w:rsid w:val="00AF5FA5"/>
    <w:rsid w:val="00B001B7"/>
    <w:rsid w:val="00B02B79"/>
    <w:rsid w:val="00B02DAD"/>
    <w:rsid w:val="00B07B4C"/>
    <w:rsid w:val="00B1142F"/>
    <w:rsid w:val="00B116B7"/>
    <w:rsid w:val="00B14547"/>
    <w:rsid w:val="00B14E61"/>
    <w:rsid w:val="00B159FA"/>
    <w:rsid w:val="00B16968"/>
    <w:rsid w:val="00B16BD0"/>
    <w:rsid w:val="00B20AC6"/>
    <w:rsid w:val="00B210AB"/>
    <w:rsid w:val="00B23792"/>
    <w:rsid w:val="00B256B0"/>
    <w:rsid w:val="00B30A8F"/>
    <w:rsid w:val="00B30D3C"/>
    <w:rsid w:val="00B30F55"/>
    <w:rsid w:val="00B3297B"/>
    <w:rsid w:val="00B33705"/>
    <w:rsid w:val="00B35531"/>
    <w:rsid w:val="00B35724"/>
    <w:rsid w:val="00B35CC1"/>
    <w:rsid w:val="00B37EAD"/>
    <w:rsid w:val="00B44C44"/>
    <w:rsid w:val="00B45ACD"/>
    <w:rsid w:val="00B45BBB"/>
    <w:rsid w:val="00B478D1"/>
    <w:rsid w:val="00B53163"/>
    <w:rsid w:val="00B5476C"/>
    <w:rsid w:val="00B60409"/>
    <w:rsid w:val="00B616E1"/>
    <w:rsid w:val="00B61BD4"/>
    <w:rsid w:val="00B62E18"/>
    <w:rsid w:val="00B7137B"/>
    <w:rsid w:val="00B71915"/>
    <w:rsid w:val="00B727C2"/>
    <w:rsid w:val="00B72A7D"/>
    <w:rsid w:val="00B73A26"/>
    <w:rsid w:val="00B75BB5"/>
    <w:rsid w:val="00B75C0D"/>
    <w:rsid w:val="00B7642A"/>
    <w:rsid w:val="00B76B29"/>
    <w:rsid w:val="00B778CA"/>
    <w:rsid w:val="00B77BF3"/>
    <w:rsid w:val="00B816B1"/>
    <w:rsid w:val="00B8449D"/>
    <w:rsid w:val="00B90301"/>
    <w:rsid w:val="00B916C8"/>
    <w:rsid w:val="00B9445B"/>
    <w:rsid w:val="00B959DC"/>
    <w:rsid w:val="00B971FA"/>
    <w:rsid w:val="00BA0C2E"/>
    <w:rsid w:val="00BA1B37"/>
    <w:rsid w:val="00BA1B92"/>
    <w:rsid w:val="00BA1FB1"/>
    <w:rsid w:val="00BA36B8"/>
    <w:rsid w:val="00BA4229"/>
    <w:rsid w:val="00BA5846"/>
    <w:rsid w:val="00BA6C61"/>
    <w:rsid w:val="00BB018B"/>
    <w:rsid w:val="00BB19CC"/>
    <w:rsid w:val="00BB20BD"/>
    <w:rsid w:val="00BB3B2B"/>
    <w:rsid w:val="00BB43B4"/>
    <w:rsid w:val="00BB50A1"/>
    <w:rsid w:val="00BB5315"/>
    <w:rsid w:val="00BB657E"/>
    <w:rsid w:val="00BB7AF3"/>
    <w:rsid w:val="00BC09EA"/>
    <w:rsid w:val="00BC1475"/>
    <w:rsid w:val="00BC44DD"/>
    <w:rsid w:val="00BC5595"/>
    <w:rsid w:val="00BC593A"/>
    <w:rsid w:val="00BC5C33"/>
    <w:rsid w:val="00BD01B9"/>
    <w:rsid w:val="00BD1F26"/>
    <w:rsid w:val="00BD4119"/>
    <w:rsid w:val="00BD55DD"/>
    <w:rsid w:val="00BD5801"/>
    <w:rsid w:val="00BD619F"/>
    <w:rsid w:val="00BD6387"/>
    <w:rsid w:val="00BD6886"/>
    <w:rsid w:val="00BD7ACA"/>
    <w:rsid w:val="00BE0A1F"/>
    <w:rsid w:val="00BE1A7E"/>
    <w:rsid w:val="00BE259B"/>
    <w:rsid w:val="00BE2CBE"/>
    <w:rsid w:val="00BE3731"/>
    <w:rsid w:val="00BE6B40"/>
    <w:rsid w:val="00BE7DD5"/>
    <w:rsid w:val="00BF0671"/>
    <w:rsid w:val="00BF0898"/>
    <w:rsid w:val="00BF1090"/>
    <w:rsid w:val="00BF1927"/>
    <w:rsid w:val="00BF3D76"/>
    <w:rsid w:val="00BF432C"/>
    <w:rsid w:val="00BF60BE"/>
    <w:rsid w:val="00C000B5"/>
    <w:rsid w:val="00C038B8"/>
    <w:rsid w:val="00C049CA"/>
    <w:rsid w:val="00C04BF8"/>
    <w:rsid w:val="00C05885"/>
    <w:rsid w:val="00C07424"/>
    <w:rsid w:val="00C078B9"/>
    <w:rsid w:val="00C132D5"/>
    <w:rsid w:val="00C13639"/>
    <w:rsid w:val="00C14105"/>
    <w:rsid w:val="00C17163"/>
    <w:rsid w:val="00C17750"/>
    <w:rsid w:val="00C20B2B"/>
    <w:rsid w:val="00C231A4"/>
    <w:rsid w:val="00C2728B"/>
    <w:rsid w:val="00C31358"/>
    <w:rsid w:val="00C323F5"/>
    <w:rsid w:val="00C329A6"/>
    <w:rsid w:val="00C32A19"/>
    <w:rsid w:val="00C33473"/>
    <w:rsid w:val="00C34206"/>
    <w:rsid w:val="00C34308"/>
    <w:rsid w:val="00C36454"/>
    <w:rsid w:val="00C431EC"/>
    <w:rsid w:val="00C4323B"/>
    <w:rsid w:val="00C45577"/>
    <w:rsid w:val="00C45C36"/>
    <w:rsid w:val="00C5249B"/>
    <w:rsid w:val="00C52990"/>
    <w:rsid w:val="00C54602"/>
    <w:rsid w:val="00C56C85"/>
    <w:rsid w:val="00C618A4"/>
    <w:rsid w:val="00C6201A"/>
    <w:rsid w:val="00C62170"/>
    <w:rsid w:val="00C67F6F"/>
    <w:rsid w:val="00C71D3A"/>
    <w:rsid w:val="00C720ED"/>
    <w:rsid w:val="00C72156"/>
    <w:rsid w:val="00C73A9C"/>
    <w:rsid w:val="00C74ED0"/>
    <w:rsid w:val="00C81767"/>
    <w:rsid w:val="00C81F64"/>
    <w:rsid w:val="00C85643"/>
    <w:rsid w:val="00C87F11"/>
    <w:rsid w:val="00C87F88"/>
    <w:rsid w:val="00C9248C"/>
    <w:rsid w:val="00C931CD"/>
    <w:rsid w:val="00C9402A"/>
    <w:rsid w:val="00C95CB4"/>
    <w:rsid w:val="00CA023D"/>
    <w:rsid w:val="00CA10C1"/>
    <w:rsid w:val="00CA1976"/>
    <w:rsid w:val="00CA42B8"/>
    <w:rsid w:val="00CA4A48"/>
    <w:rsid w:val="00CA500C"/>
    <w:rsid w:val="00CA5014"/>
    <w:rsid w:val="00CA5FB0"/>
    <w:rsid w:val="00CB0620"/>
    <w:rsid w:val="00CB0B03"/>
    <w:rsid w:val="00CB0B19"/>
    <w:rsid w:val="00CB0EA3"/>
    <w:rsid w:val="00CB2A6B"/>
    <w:rsid w:val="00CB2FDA"/>
    <w:rsid w:val="00CB42CA"/>
    <w:rsid w:val="00CB5493"/>
    <w:rsid w:val="00CB5D6D"/>
    <w:rsid w:val="00CB67D5"/>
    <w:rsid w:val="00CC3C53"/>
    <w:rsid w:val="00CD23CB"/>
    <w:rsid w:val="00CD29A7"/>
    <w:rsid w:val="00CD2D15"/>
    <w:rsid w:val="00CD3E40"/>
    <w:rsid w:val="00CD74CF"/>
    <w:rsid w:val="00CE15BC"/>
    <w:rsid w:val="00CE1843"/>
    <w:rsid w:val="00CE284D"/>
    <w:rsid w:val="00CE289E"/>
    <w:rsid w:val="00CE509C"/>
    <w:rsid w:val="00CE56A4"/>
    <w:rsid w:val="00CE6BF8"/>
    <w:rsid w:val="00CF25E6"/>
    <w:rsid w:val="00CF3C01"/>
    <w:rsid w:val="00CF7BAF"/>
    <w:rsid w:val="00D00CD5"/>
    <w:rsid w:val="00D01118"/>
    <w:rsid w:val="00D013CC"/>
    <w:rsid w:val="00D021BB"/>
    <w:rsid w:val="00D02397"/>
    <w:rsid w:val="00D03B2F"/>
    <w:rsid w:val="00D064D3"/>
    <w:rsid w:val="00D06622"/>
    <w:rsid w:val="00D070A1"/>
    <w:rsid w:val="00D14871"/>
    <w:rsid w:val="00D173F2"/>
    <w:rsid w:val="00D212AD"/>
    <w:rsid w:val="00D2265E"/>
    <w:rsid w:val="00D22DE7"/>
    <w:rsid w:val="00D22F12"/>
    <w:rsid w:val="00D233CB"/>
    <w:rsid w:val="00D25571"/>
    <w:rsid w:val="00D268E8"/>
    <w:rsid w:val="00D31D6F"/>
    <w:rsid w:val="00D34B60"/>
    <w:rsid w:val="00D365BF"/>
    <w:rsid w:val="00D37073"/>
    <w:rsid w:val="00D37791"/>
    <w:rsid w:val="00D37DB0"/>
    <w:rsid w:val="00D43146"/>
    <w:rsid w:val="00D44D17"/>
    <w:rsid w:val="00D46215"/>
    <w:rsid w:val="00D47BEA"/>
    <w:rsid w:val="00D532DA"/>
    <w:rsid w:val="00D5350E"/>
    <w:rsid w:val="00D53F42"/>
    <w:rsid w:val="00D61EFD"/>
    <w:rsid w:val="00D62E86"/>
    <w:rsid w:val="00D65451"/>
    <w:rsid w:val="00D660F6"/>
    <w:rsid w:val="00D71383"/>
    <w:rsid w:val="00D76184"/>
    <w:rsid w:val="00D7666F"/>
    <w:rsid w:val="00D76A7C"/>
    <w:rsid w:val="00D77042"/>
    <w:rsid w:val="00D779EE"/>
    <w:rsid w:val="00D81012"/>
    <w:rsid w:val="00D814E1"/>
    <w:rsid w:val="00D81F23"/>
    <w:rsid w:val="00D8570D"/>
    <w:rsid w:val="00D927C7"/>
    <w:rsid w:val="00D9367B"/>
    <w:rsid w:val="00D93BBF"/>
    <w:rsid w:val="00D941F2"/>
    <w:rsid w:val="00D96A99"/>
    <w:rsid w:val="00DA35F2"/>
    <w:rsid w:val="00DA474D"/>
    <w:rsid w:val="00DA5D06"/>
    <w:rsid w:val="00DA5FF6"/>
    <w:rsid w:val="00DA6A04"/>
    <w:rsid w:val="00DB27D5"/>
    <w:rsid w:val="00DB3013"/>
    <w:rsid w:val="00DB39C5"/>
    <w:rsid w:val="00DB47B7"/>
    <w:rsid w:val="00DB773D"/>
    <w:rsid w:val="00DC0CE0"/>
    <w:rsid w:val="00DC0E6F"/>
    <w:rsid w:val="00DC1FCD"/>
    <w:rsid w:val="00DC210A"/>
    <w:rsid w:val="00DC2F32"/>
    <w:rsid w:val="00DC376E"/>
    <w:rsid w:val="00DC3DD7"/>
    <w:rsid w:val="00DD17EF"/>
    <w:rsid w:val="00DD2999"/>
    <w:rsid w:val="00DD3ABA"/>
    <w:rsid w:val="00DD5305"/>
    <w:rsid w:val="00DD5E62"/>
    <w:rsid w:val="00DD6059"/>
    <w:rsid w:val="00DD64BC"/>
    <w:rsid w:val="00DD66DF"/>
    <w:rsid w:val="00DD7699"/>
    <w:rsid w:val="00DE045A"/>
    <w:rsid w:val="00DE14A9"/>
    <w:rsid w:val="00DE4E57"/>
    <w:rsid w:val="00DE57C2"/>
    <w:rsid w:val="00DF6F62"/>
    <w:rsid w:val="00DF7037"/>
    <w:rsid w:val="00DF72BF"/>
    <w:rsid w:val="00E0073D"/>
    <w:rsid w:val="00E00C11"/>
    <w:rsid w:val="00E00EF6"/>
    <w:rsid w:val="00E03B5D"/>
    <w:rsid w:val="00E03BAB"/>
    <w:rsid w:val="00E045B2"/>
    <w:rsid w:val="00E067C1"/>
    <w:rsid w:val="00E07FE3"/>
    <w:rsid w:val="00E115F8"/>
    <w:rsid w:val="00E11EE7"/>
    <w:rsid w:val="00E13A71"/>
    <w:rsid w:val="00E144A9"/>
    <w:rsid w:val="00E15EA2"/>
    <w:rsid w:val="00E161E3"/>
    <w:rsid w:val="00E16958"/>
    <w:rsid w:val="00E16ACF"/>
    <w:rsid w:val="00E16B61"/>
    <w:rsid w:val="00E20D02"/>
    <w:rsid w:val="00E21995"/>
    <w:rsid w:val="00E23BC6"/>
    <w:rsid w:val="00E24B82"/>
    <w:rsid w:val="00E253E5"/>
    <w:rsid w:val="00E25DA8"/>
    <w:rsid w:val="00E27143"/>
    <w:rsid w:val="00E3046B"/>
    <w:rsid w:val="00E306D0"/>
    <w:rsid w:val="00E326D2"/>
    <w:rsid w:val="00E348F4"/>
    <w:rsid w:val="00E349BE"/>
    <w:rsid w:val="00E42E42"/>
    <w:rsid w:val="00E444EF"/>
    <w:rsid w:val="00E452F8"/>
    <w:rsid w:val="00E4599D"/>
    <w:rsid w:val="00E46EB2"/>
    <w:rsid w:val="00E5328D"/>
    <w:rsid w:val="00E546EA"/>
    <w:rsid w:val="00E54A99"/>
    <w:rsid w:val="00E55850"/>
    <w:rsid w:val="00E566CC"/>
    <w:rsid w:val="00E56C52"/>
    <w:rsid w:val="00E57ECC"/>
    <w:rsid w:val="00E61EC2"/>
    <w:rsid w:val="00E62338"/>
    <w:rsid w:val="00E62FFB"/>
    <w:rsid w:val="00E63168"/>
    <w:rsid w:val="00E6360B"/>
    <w:rsid w:val="00E63674"/>
    <w:rsid w:val="00E671CB"/>
    <w:rsid w:val="00E67282"/>
    <w:rsid w:val="00E678D5"/>
    <w:rsid w:val="00E74A13"/>
    <w:rsid w:val="00E74BCC"/>
    <w:rsid w:val="00E7682D"/>
    <w:rsid w:val="00E777F5"/>
    <w:rsid w:val="00E77BE7"/>
    <w:rsid w:val="00E80A3C"/>
    <w:rsid w:val="00E87C41"/>
    <w:rsid w:val="00E90FBD"/>
    <w:rsid w:val="00E91771"/>
    <w:rsid w:val="00E96AA4"/>
    <w:rsid w:val="00E97EED"/>
    <w:rsid w:val="00EA0AEA"/>
    <w:rsid w:val="00EA767A"/>
    <w:rsid w:val="00EB0F61"/>
    <w:rsid w:val="00EB0FF0"/>
    <w:rsid w:val="00EB343F"/>
    <w:rsid w:val="00EB54A5"/>
    <w:rsid w:val="00EB697D"/>
    <w:rsid w:val="00EB7096"/>
    <w:rsid w:val="00EB73B3"/>
    <w:rsid w:val="00EB7A78"/>
    <w:rsid w:val="00EC1AAE"/>
    <w:rsid w:val="00EC3228"/>
    <w:rsid w:val="00EC3476"/>
    <w:rsid w:val="00EC7657"/>
    <w:rsid w:val="00ED0B58"/>
    <w:rsid w:val="00ED10A3"/>
    <w:rsid w:val="00ED3027"/>
    <w:rsid w:val="00ED3753"/>
    <w:rsid w:val="00ED509B"/>
    <w:rsid w:val="00ED58E0"/>
    <w:rsid w:val="00ED7672"/>
    <w:rsid w:val="00EE0779"/>
    <w:rsid w:val="00EE1A22"/>
    <w:rsid w:val="00EE6C02"/>
    <w:rsid w:val="00EF3006"/>
    <w:rsid w:val="00F0155C"/>
    <w:rsid w:val="00F06E65"/>
    <w:rsid w:val="00F070CC"/>
    <w:rsid w:val="00F10D90"/>
    <w:rsid w:val="00F13189"/>
    <w:rsid w:val="00F133FA"/>
    <w:rsid w:val="00F153AD"/>
    <w:rsid w:val="00F2075A"/>
    <w:rsid w:val="00F216FA"/>
    <w:rsid w:val="00F230ED"/>
    <w:rsid w:val="00F235B8"/>
    <w:rsid w:val="00F25030"/>
    <w:rsid w:val="00F265BB"/>
    <w:rsid w:val="00F30A67"/>
    <w:rsid w:val="00F30FCA"/>
    <w:rsid w:val="00F31A6C"/>
    <w:rsid w:val="00F32970"/>
    <w:rsid w:val="00F33361"/>
    <w:rsid w:val="00F341BE"/>
    <w:rsid w:val="00F35C5B"/>
    <w:rsid w:val="00F37C46"/>
    <w:rsid w:val="00F41935"/>
    <w:rsid w:val="00F423FA"/>
    <w:rsid w:val="00F44AD0"/>
    <w:rsid w:val="00F465D6"/>
    <w:rsid w:val="00F46FD3"/>
    <w:rsid w:val="00F4710A"/>
    <w:rsid w:val="00F4792D"/>
    <w:rsid w:val="00F53BA6"/>
    <w:rsid w:val="00F55D61"/>
    <w:rsid w:val="00F62BDB"/>
    <w:rsid w:val="00F63739"/>
    <w:rsid w:val="00F6415F"/>
    <w:rsid w:val="00F64AC2"/>
    <w:rsid w:val="00F65010"/>
    <w:rsid w:val="00F65592"/>
    <w:rsid w:val="00F66802"/>
    <w:rsid w:val="00F700CA"/>
    <w:rsid w:val="00F716EB"/>
    <w:rsid w:val="00F73030"/>
    <w:rsid w:val="00F731CF"/>
    <w:rsid w:val="00F73BBB"/>
    <w:rsid w:val="00F77DFD"/>
    <w:rsid w:val="00F823A2"/>
    <w:rsid w:val="00F844B9"/>
    <w:rsid w:val="00F845DE"/>
    <w:rsid w:val="00F8513B"/>
    <w:rsid w:val="00F85C94"/>
    <w:rsid w:val="00F91F28"/>
    <w:rsid w:val="00F928F3"/>
    <w:rsid w:val="00F92D5B"/>
    <w:rsid w:val="00F95564"/>
    <w:rsid w:val="00F95B4F"/>
    <w:rsid w:val="00F95B9A"/>
    <w:rsid w:val="00F963E0"/>
    <w:rsid w:val="00F97CC4"/>
    <w:rsid w:val="00FA00FD"/>
    <w:rsid w:val="00FA05CA"/>
    <w:rsid w:val="00FA07DF"/>
    <w:rsid w:val="00FA1D7D"/>
    <w:rsid w:val="00FA5E31"/>
    <w:rsid w:val="00FB0B7A"/>
    <w:rsid w:val="00FB2F72"/>
    <w:rsid w:val="00FB3C6D"/>
    <w:rsid w:val="00FB3CEE"/>
    <w:rsid w:val="00FB68FF"/>
    <w:rsid w:val="00FB77B6"/>
    <w:rsid w:val="00FC15D3"/>
    <w:rsid w:val="00FC383E"/>
    <w:rsid w:val="00FC3AF4"/>
    <w:rsid w:val="00FC6A0A"/>
    <w:rsid w:val="00FC6C74"/>
    <w:rsid w:val="00FC6DBE"/>
    <w:rsid w:val="00FD1424"/>
    <w:rsid w:val="00FD2FF9"/>
    <w:rsid w:val="00FD5501"/>
    <w:rsid w:val="00FD595F"/>
    <w:rsid w:val="00FD6AC7"/>
    <w:rsid w:val="00FE3109"/>
    <w:rsid w:val="00FE3777"/>
    <w:rsid w:val="00FE7D6F"/>
    <w:rsid w:val="00FF1F9D"/>
    <w:rsid w:val="00FF2C54"/>
    <w:rsid w:val="00FF364A"/>
    <w:rsid w:val="00FF716B"/>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43"/>
  </w:style>
  <w:style w:type="paragraph" w:styleId="1">
    <w:name w:val="heading 1"/>
    <w:basedOn w:val="a"/>
    <w:next w:val="a"/>
    <w:link w:val="10"/>
    <w:uiPriority w:val="9"/>
    <w:qFormat/>
    <w:rsid w:val="001D3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D34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D344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D344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1D344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4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D344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344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D3443"/>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1D3443"/>
    <w:rPr>
      <w:rFonts w:asciiTheme="majorHAnsi" w:eastAsiaTheme="majorEastAsia" w:hAnsiTheme="majorHAnsi" w:cstheme="majorBidi"/>
      <w:i/>
      <w:iCs/>
      <w:color w:val="404040" w:themeColor="text1" w:themeTint="BF"/>
    </w:rPr>
  </w:style>
  <w:style w:type="paragraph" w:styleId="a3">
    <w:name w:val="Normal (Web)"/>
    <w:basedOn w:val="a"/>
    <w:uiPriority w:val="99"/>
    <w:unhideWhenUsed/>
    <w:rsid w:val="001D3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34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43"/>
    <w:rPr>
      <w:rFonts w:ascii="Tahoma" w:hAnsi="Tahoma" w:cs="Tahoma"/>
      <w:sz w:val="16"/>
      <w:szCs w:val="16"/>
    </w:rPr>
  </w:style>
  <w:style w:type="paragraph" w:styleId="a6">
    <w:name w:val="List Paragraph"/>
    <w:basedOn w:val="a"/>
    <w:uiPriority w:val="34"/>
    <w:qFormat/>
    <w:rsid w:val="001D3443"/>
    <w:pPr>
      <w:ind w:left="720"/>
      <w:contextualSpacing/>
    </w:pPr>
  </w:style>
  <w:style w:type="paragraph" w:customStyle="1" w:styleId="Default">
    <w:name w:val="Default"/>
    <w:rsid w:val="001D3443"/>
    <w:pPr>
      <w:autoSpaceDE w:val="0"/>
      <w:autoSpaceDN w:val="0"/>
      <w:adjustRightInd w:val="0"/>
      <w:spacing w:after="0" w:line="240" w:lineRule="auto"/>
    </w:pPr>
    <w:rPr>
      <w:rFonts w:ascii="Code" w:hAnsi="Code" w:cs="Code"/>
      <w:color w:val="000000"/>
      <w:sz w:val="24"/>
      <w:szCs w:val="24"/>
    </w:rPr>
  </w:style>
  <w:style w:type="character" w:customStyle="1" w:styleId="hps">
    <w:name w:val="hps"/>
    <w:basedOn w:val="a0"/>
    <w:rsid w:val="001D3443"/>
  </w:style>
  <w:style w:type="character" w:customStyle="1" w:styleId="mw-headline">
    <w:name w:val="mw-headline"/>
    <w:basedOn w:val="a0"/>
    <w:rsid w:val="001D3443"/>
  </w:style>
  <w:style w:type="character" w:styleId="a7">
    <w:name w:val="Hyperlink"/>
    <w:basedOn w:val="a0"/>
    <w:uiPriority w:val="99"/>
    <w:unhideWhenUsed/>
    <w:rsid w:val="001D3443"/>
    <w:rPr>
      <w:color w:val="0000FF"/>
      <w:u w:val="single"/>
    </w:rPr>
  </w:style>
  <w:style w:type="character" w:styleId="a8">
    <w:name w:val="Placeholder Text"/>
    <w:basedOn w:val="a0"/>
    <w:uiPriority w:val="99"/>
    <w:semiHidden/>
    <w:rsid w:val="001D3443"/>
    <w:rPr>
      <w:color w:val="808080"/>
    </w:rPr>
  </w:style>
  <w:style w:type="paragraph" w:styleId="a9">
    <w:name w:val="header"/>
    <w:basedOn w:val="a"/>
    <w:link w:val="aa"/>
    <w:uiPriority w:val="99"/>
    <w:unhideWhenUsed/>
    <w:rsid w:val="001D34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3443"/>
  </w:style>
  <w:style w:type="paragraph" w:styleId="ab">
    <w:name w:val="footer"/>
    <w:basedOn w:val="a"/>
    <w:link w:val="ac"/>
    <w:uiPriority w:val="99"/>
    <w:unhideWhenUsed/>
    <w:rsid w:val="001D34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3443"/>
  </w:style>
  <w:style w:type="character" w:styleId="ad">
    <w:name w:val="FollowedHyperlink"/>
    <w:basedOn w:val="a0"/>
    <w:uiPriority w:val="99"/>
    <w:semiHidden/>
    <w:unhideWhenUsed/>
    <w:rsid w:val="001D3443"/>
    <w:rPr>
      <w:color w:val="800080" w:themeColor="followedHyperlink"/>
      <w:u w:val="single"/>
    </w:rPr>
  </w:style>
  <w:style w:type="table" w:styleId="ae">
    <w:name w:val="Table Grid"/>
    <w:basedOn w:val="a1"/>
    <w:uiPriority w:val="59"/>
    <w:rsid w:val="001D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1D3443"/>
    <w:pPr>
      <w:tabs>
        <w:tab w:val="right" w:leader="dot" w:pos="9628"/>
      </w:tabs>
      <w:spacing w:after="100"/>
      <w:ind w:left="220"/>
      <w:jc w:val="center"/>
    </w:pPr>
    <w:rPr>
      <w:rFonts w:ascii="Times New Roman" w:hAnsi="Times New Roman" w:cs="Times New Roman"/>
      <w:noProof/>
      <w:sz w:val="24"/>
      <w:szCs w:val="24"/>
    </w:rPr>
  </w:style>
  <w:style w:type="paragraph" w:styleId="af">
    <w:name w:val="TOC Heading"/>
    <w:basedOn w:val="1"/>
    <w:next w:val="a"/>
    <w:uiPriority w:val="39"/>
    <w:unhideWhenUsed/>
    <w:qFormat/>
    <w:rsid w:val="001D3443"/>
    <w:pPr>
      <w:outlineLvl w:val="9"/>
    </w:pPr>
  </w:style>
  <w:style w:type="paragraph" w:styleId="11">
    <w:name w:val="toc 1"/>
    <w:basedOn w:val="a"/>
    <w:next w:val="a"/>
    <w:autoRedefine/>
    <w:uiPriority w:val="39"/>
    <w:semiHidden/>
    <w:unhideWhenUsed/>
    <w:rsid w:val="001D3443"/>
    <w:pPr>
      <w:spacing w:after="100"/>
    </w:pPr>
  </w:style>
  <w:style w:type="character" w:styleId="af0">
    <w:name w:val="annotation reference"/>
    <w:basedOn w:val="a0"/>
    <w:uiPriority w:val="99"/>
    <w:semiHidden/>
    <w:unhideWhenUsed/>
    <w:rsid w:val="001D3443"/>
    <w:rPr>
      <w:sz w:val="16"/>
      <w:szCs w:val="16"/>
    </w:rPr>
  </w:style>
  <w:style w:type="paragraph" w:styleId="af1">
    <w:name w:val="annotation text"/>
    <w:basedOn w:val="a"/>
    <w:link w:val="af2"/>
    <w:uiPriority w:val="99"/>
    <w:semiHidden/>
    <w:unhideWhenUsed/>
    <w:rsid w:val="001D3443"/>
    <w:pPr>
      <w:spacing w:line="240" w:lineRule="auto"/>
    </w:pPr>
    <w:rPr>
      <w:sz w:val="20"/>
      <w:szCs w:val="20"/>
    </w:rPr>
  </w:style>
  <w:style w:type="character" w:customStyle="1" w:styleId="af2">
    <w:name w:val="Текст примечания Знак"/>
    <w:basedOn w:val="a0"/>
    <w:link w:val="af1"/>
    <w:uiPriority w:val="99"/>
    <w:semiHidden/>
    <w:rsid w:val="001D3443"/>
    <w:rPr>
      <w:sz w:val="20"/>
      <w:szCs w:val="20"/>
    </w:rPr>
  </w:style>
  <w:style w:type="paragraph" w:styleId="af3">
    <w:name w:val="annotation subject"/>
    <w:basedOn w:val="af1"/>
    <w:next w:val="af1"/>
    <w:link w:val="af4"/>
    <w:uiPriority w:val="99"/>
    <w:semiHidden/>
    <w:unhideWhenUsed/>
    <w:rsid w:val="001D3443"/>
    <w:rPr>
      <w:b/>
      <w:bCs/>
    </w:rPr>
  </w:style>
  <w:style w:type="character" w:customStyle="1" w:styleId="af4">
    <w:name w:val="Тема примечания Знак"/>
    <w:basedOn w:val="af2"/>
    <w:link w:val="af3"/>
    <w:uiPriority w:val="99"/>
    <w:semiHidden/>
    <w:rsid w:val="001D3443"/>
    <w:rPr>
      <w:b/>
      <w:bCs/>
      <w:sz w:val="20"/>
      <w:szCs w:val="20"/>
    </w:rPr>
  </w:style>
  <w:style w:type="paragraph" w:styleId="af5">
    <w:name w:val="Document Map"/>
    <w:basedOn w:val="a"/>
    <w:link w:val="af6"/>
    <w:uiPriority w:val="99"/>
    <w:semiHidden/>
    <w:unhideWhenUsed/>
    <w:rsid w:val="001D344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D3443"/>
    <w:rPr>
      <w:rFonts w:ascii="Tahoma" w:hAnsi="Tahoma" w:cs="Tahoma"/>
      <w:sz w:val="16"/>
      <w:szCs w:val="16"/>
    </w:rPr>
  </w:style>
  <w:style w:type="paragraph" w:customStyle="1" w:styleId="text">
    <w:name w:val="text"/>
    <w:basedOn w:val="a"/>
    <w:rsid w:val="001D3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3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yperlink" Target="mailto:tos600@gmail.com" TargetMode="External"/><Relationship Id="rId4" Type="http://schemas.microsoft.com/office/2007/relationships/stylesWithEffects" Target="stylesWithEffects.xml"/><Relationship Id="rId9" Type="http://schemas.openxmlformats.org/officeDocument/2006/relationships/hyperlink" Target="mailto:a.sidorovykh@gmail.com"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88074-1FB0-430C-AD47-DFCD1146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6</Pages>
  <Words>1366</Words>
  <Characters>9142</Characters>
  <Application>Microsoft Office Word</Application>
  <DocSecurity>0</DocSecurity>
  <Lines>481</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Сашулька</dc:creator>
  <cp:keywords/>
  <dc:description/>
  <cp:lastModifiedBy>Wishful</cp:lastModifiedBy>
  <cp:revision>1084</cp:revision>
  <dcterms:created xsi:type="dcterms:W3CDTF">2014-07-02T06:13:00Z</dcterms:created>
  <dcterms:modified xsi:type="dcterms:W3CDTF">2014-10-11T14:12:00Z</dcterms:modified>
</cp:coreProperties>
</file>