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E4" w:rsidRPr="00200515" w:rsidRDefault="004973E4" w:rsidP="004973E4">
      <w:pPr>
        <w:autoSpaceDE w:val="0"/>
        <w:autoSpaceDN w:val="0"/>
        <w:adjustRightInd w:val="0"/>
        <w:spacing w:line="211" w:lineRule="atLeast"/>
        <w:jc w:val="center"/>
        <w:rPr>
          <w:rFonts w:ascii="Times New Roman" w:hAnsi="Times New Roman" w:cs="Times New Roman"/>
          <w:sz w:val="28"/>
          <w:szCs w:val="28"/>
        </w:rPr>
      </w:pPr>
      <w:r w:rsidRPr="00365048">
        <w:rPr>
          <w:rFonts w:ascii="Times New Roman" w:hAnsi="Times New Roman" w:cs="Times New Roman"/>
          <w:i/>
          <w:sz w:val="28"/>
          <w:szCs w:val="28"/>
        </w:rPr>
        <w:t>Natal</w:t>
      </w:r>
      <w:r>
        <w:rPr>
          <w:rFonts w:ascii="Times New Roman" w:hAnsi="Times New Roman" w:cs="Times New Roman"/>
          <w:i/>
          <w:sz w:val="28"/>
          <w:szCs w:val="28"/>
        </w:rPr>
        <w:t>i</w:t>
      </w:r>
      <w:r w:rsidRPr="00365048">
        <w:rPr>
          <w:rFonts w:ascii="Times New Roman" w:hAnsi="Times New Roman" w:cs="Times New Roman"/>
          <w:i/>
          <w:sz w:val="28"/>
          <w:szCs w:val="28"/>
        </w:rPr>
        <w:t>a N. Karmaeva</w:t>
      </w:r>
      <w:r w:rsidRPr="00365048">
        <w:rPr>
          <w:rFonts w:ascii="Times New Roman" w:hAnsi="Times New Roman" w:cs="Times New Roman"/>
          <w:i/>
          <w:sz w:val="28"/>
          <w:szCs w:val="28"/>
          <w:vertAlign w:val="superscript"/>
        </w:rPr>
        <w:t>1</w:t>
      </w:r>
      <w:proofErr w:type="gramStart"/>
      <w:r w:rsidRPr="00200515">
        <w:rPr>
          <w:rFonts w:ascii="Times New Roman" w:hAnsi="Times New Roman" w:cs="Times New Roman"/>
          <w:i/>
          <w:sz w:val="28"/>
          <w:szCs w:val="28"/>
        </w:rPr>
        <w:t>,</w:t>
      </w:r>
      <w:proofErr w:type="gramEnd"/>
      <w:r w:rsidRPr="00661B05">
        <w:rPr>
          <w:rStyle w:val="a5"/>
          <w:rFonts w:ascii="Times New Roman" w:hAnsi="Times New Roman"/>
          <w:i/>
          <w:color w:val="FFFFFF" w:themeColor="background1"/>
          <w:sz w:val="28"/>
          <w:szCs w:val="28"/>
        </w:rPr>
        <w:footnoteReference w:id="1"/>
      </w:r>
      <w:r>
        <w:rPr>
          <w:rFonts w:ascii="Times New Roman" w:hAnsi="Times New Roman" w:cs="Times New Roman"/>
          <w:i/>
          <w:sz w:val="28"/>
          <w:szCs w:val="28"/>
        </w:rPr>
        <w:t>Natalya</w:t>
      </w:r>
      <w:r w:rsidRPr="00200515">
        <w:rPr>
          <w:rFonts w:ascii="Times New Roman" w:hAnsi="Times New Roman" w:cs="Times New Roman"/>
          <w:i/>
          <w:sz w:val="28"/>
          <w:szCs w:val="28"/>
        </w:rPr>
        <w:t xml:space="preserve"> </w:t>
      </w:r>
      <w:r>
        <w:rPr>
          <w:rFonts w:ascii="Times New Roman" w:hAnsi="Times New Roman" w:cs="Times New Roman"/>
          <w:i/>
          <w:sz w:val="28"/>
          <w:szCs w:val="28"/>
        </w:rPr>
        <w:t>V</w:t>
      </w:r>
      <w:r w:rsidRPr="00200515">
        <w:rPr>
          <w:rFonts w:ascii="Times New Roman" w:hAnsi="Times New Roman" w:cs="Times New Roman"/>
          <w:i/>
          <w:sz w:val="28"/>
          <w:szCs w:val="28"/>
        </w:rPr>
        <w:t xml:space="preserve">. </w:t>
      </w:r>
      <w:proofErr w:type="spellStart"/>
      <w:r>
        <w:rPr>
          <w:rFonts w:ascii="Times New Roman" w:hAnsi="Times New Roman" w:cs="Times New Roman"/>
          <w:i/>
          <w:sz w:val="28"/>
          <w:szCs w:val="28"/>
        </w:rPr>
        <w:t>Rodina</w:t>
      </w:r>
      <w:proofErr w:type="spellEnd"/>
      <w:r>
        <w:rPr>
          <w:rStyle w:val="a5"/>
          <w:rFonts w:ascii="Times New Roman" w:hAnsi="Times New Roman"/>
          <w:i/>
          <w:sz w:val="28"/>
          <w:szCs w:val="28"/>
        </w:rPr>
        <w:footnoteReference w:id="2"/>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Alsu</w:t>
      </w:r>
      <w:proofErr w:type="spellEnd"/>
      <w:r>
        <w:rPr>
          <w:rFonts w:ascii="Times New Roman" w:hAnsi="Times New Roman" w:cs="Times New Roman"/>
          <w:i/>
          <w:sz w:val="28"/>
          <w:szCs w:val="28"/>
        </w:rPr>
        <w:t xml:space="preserve"> R. </w:t>
      </w:r>
      <w:proofErr w:type="spellStart"/>
      <w:r>
        <w:rPr>
          <w:rFonts w:ascii="Times New Roman" w:hAnsi="Times New Roman" w:cs="Times New Roman"/>
          <w:i/>
          <w:sz w:val="28"/>
          <w:szCs w:val="28"/>
        </w:rPr>
        <w:t>Andreeva</w:t>
      </w:r>
      <w:proofErr w:type="spellEnd"/>
      <w:r>
        <w:rPr>
          <w:rStyle w:val="a5"/>
          <w:rFonts w:ascii="Times New Roman" w:hAnsi="Times New Roman"/>
          <w:i/>
          <w:sz w:val="28"/>
          <w:szCs w:val="28"/>
        </w:rPr>
        <w:footnoteReference w:id="3"/>
      </w:r>
      <w:r>
        <w:rPr>
          <w:rFonts w:ascii="Times New Roman" w:hAnsi="Times New Roman" w:cs="Times New Roman"/>
          <w:i/>
          <w:sz w:val="28"/>
          <w:szCs w:val="28"/>
        </w:rPr>
        <w:t xml:space="preserve">, Svetlana </w:t>
      </w:r>
      <w:proofErr w:type="spellStart"/>
      <w:r>
        <w:rPr>
          <w:rFonts w:ascii="Times New Roman" w:hAnsi="Times New Roman" w:cs="Times New Roman"/>
          <w:i/>
          <w:sz w:val="28"/>
          <w:szCs w:val="28"/>
        </w:rPr>
        <w:t>Popova</w:t>
      </w:r>
      <w:proofErr w:type="spellEnd"/>
      <w:r>
        <w:rPr>
          <w:rStyle w:val="a5"/>
          <w:rFonts w:ascii="Times New Roman" w:hAnsi="Times New Roman"/>
          <w:i/>
          <w:sz w:val="28"/>
          <w:szCs w:val="28"/>
        </w:rPr>
        <w:footnoteReference w:id="4"/>
      </w:r>
    </w:p>
    <w:p w:rsidR="004973E4" w:rsidRDefault="004973E4" w:rsidP="004973E4">
      <w:pPr>
        <w:jc w:val="center"/>
        <w:rPr>
          <w:rFonts w:ascii="Times New Roman" w:hAnsi="Times New Roman" w:cs="Times New Roman"/>
          <w:b/>
          <w:sz w:val="32"/>
          <w:szCs w:val="32"/>
        </w:rPr>
      </w:pPr>
    </w:p>
    <w:p w:rsidR="004973E4" w:rsidRPr="00EF3FBC" w:rsidRDefault="004973E4" w:rsidP="004973E4">
      <w:pPr>
        <w:jc w:val="center"/>
        <w:rPr>
          <w:rFonts w:ascii="Times New Roman" w:hAnsi="Times New Roman" w:cs="Times New Roman"/>
          <w:b/>
          <w:sz w:val="32"/>
          <w:szCs w:val="32"/>
        </w:rPr>
      </w:pPr>
      <w:r>
        <w:rPr>
          <w:rFonts w:ascii="Times New Roman" w:hAnsi="Times New Roman" w:cs="Times New Roman"/>
          <w:b/>
          <w:sz w:val="32"/>
          <w:szCs w:val="32"/>
        </w:rPr>
        <w:t xml:space="preserve">THE ROLE OF </w:t>
      </w:r>
      <w:r w:rsidRPr="00CF0E2B">
        <w:rPr>
          <w:rFonts w:ascii="Times New Roman" w:hAnsi="Times New Roman" w:cs="Times New Roman"/>
          <w:b/>
          <w:sz w:val="32"/>
          <w:szCs w:val="32"/>
        </w:rPr>
        <w:t>PUBLIC-PRIVATE</w:t>
      </w:r>
      <w:r>
        <w:rPr>
          <w:rFonts w:ascii="Times New Roman" w:hAnsi="Times New Roman" w:cs="Times New Roman"/>
          <w:b/>
          <w:sz w:val="32"/>
          <w:szCs w:val="32"/>
        </w:rPr>
        <w:t xml:space="preserve"> PARTNERSHIPS IN THE IMPLEMENTATION OF PAYMENT BY RESULTS IN VOCATIONAL SCHOOLS IN RUSSIA</w:t>
      </w:r>
      <w:r>
        <w:rPr>
          <w:rStyle w:val="a5"/>
          <w:rFonts w:ascii="Times New Roman" w:hAnsi="Times New Roman"/>
          <w:b/>
          <w:sz w:val="32"/>
          <w:szCs w:val="32"/>
        </w:rPr>
        <w:footnoteReference w:id="5"/>
      </w:r>
    </w:p>
    <w:p w:rsidR="004973E4" w:rsidRPr="00700A11" w:rsidRDefault="004973E4" w:rsidP="004973E4">
      <w:pPr>
        <w:jc w:val="center"/>
        <w:rPr>
          <w:rFonts w:ascii="Times New Roman" w:hAnsi="Times New Roman" w:cs="Times New Roman"/>
          <w:sz w:val="24"/>
          <w:szCs w:val="24"/>
        </w:rPr>
      </w:pPr>
    </w:p>
    <w:p w:rsidR="004973E4" w:rsidRDefault="004973E4" w:rsidP="004973E4">
      <w:pPr>
        <w:jc w:val="both"/>
        <w:rPr>
          <w:rFonts w:ascii="Times New Roman" w:hAnsi="Times New Roman" w:cs="Times New Roman"/>
          <w:sz w:val="24"/>
          <w:szCs w:val="24"/>
        </w:rPr>
      </w:pPr>
      <w:r w:rsidRPr="00DB41AB">
        <w:rPr>
          <w:rFonts w:ascii="Times New Roman" w:hAnsi="Times New Roman" w:cs="Times New Roman"/>
          <w:sz w:val="24"/>
          <w:szCs w:val="24"/>
        </w:rPr>
        <w:t xml:space="preserve">New system of payment by results for teachers </w:t>
      </w:r>
      <w:r>
        <w:rPr>
          <w:rFonts w:ascii="Times New Roman" w:hAnsi="Times New Roman" w:cs="Times New Roman"/>
          <w:sz w:val="24"/>
          <w:szCs w:val="24"/>
        </w:rPr>
        <w:t xml:space="preserve">at vocational schools </w:t>
      </w:r>
      <w:r w:rsidRPr="00DB41AB">
        <w:rPr>
          <w:rFonts w:ascii="Times New Roman" w:hAnsi="Times New Roman" w:cs="Times New Roman"/>
          <w:sz w:val="24"/>
          <w:szCs w:val="24"/>
        </w:rPr>
        <w:t>has been implemented as a part of modernization policy in Russia.</w:t>
      </w:r>
      <w:r>
        <w:rPr>
          <w:rFonts w:ascii="Times New Roman" w:hAnsi="Times New Roman" w:cs="Times New Roman"/>
          <w:sz w:val="24"/>
          <w:szCs w:val="24"/>
        </w:rPr>
        <w:t xml:space="preserve"> </w:t>
      </w:r>
      <w:r w:rsidRPr="0053010F">
        <w:rPr>
          <w:rFonts w:ascii="Times New Roman" w:hAnsi="Times New Roman" w:cs="Times New Roman"/>
          <w:sz w:val="24"/>
          <w:szCs w:val="24"/>
        </w:rPr>
        <w:t>Drawing on qualitative interviews from</w:t>
      </w:r>
      <w:r>
        <w:rPr>
          <w:rFonts w:ascii="Times New Roman" w:hAnsi="Times New Roman" w:cs="Times New Roman"/>
          <w:sz w:val="24"/>
          <w:szCs w:val="24"/>
        </w:rPr>
        <w:t xml:space="preserve"> vocational schools administration and local authorities, w</w:t>
      </w:r>
      <w:r w:rsidRPr="00DB41AB">
        <w:rPr>
          <w:rFonts w:ascii="Times New Roman" w:hAnsi="Times New Roman" w:cs="Times New Roman"/>
          <w:sz w:val="24"/>
          <w:szCs w:val="24"/>
        </w:rPr>
        <w:t xml:space="preserve">e </w:t>
      </w:r>
      <w:r>
        <w:rPr>
          <w:rFonts w:ascii="Times New Roman" w:hAnsi="Times New Roman" w:cs="Times New Roman"/>
          <w:sz w:val="24"/>
          <w:szCs w:val="24"/>
        </w:rPr>
        <w:t>examine</w:t>
      </w:r>
      <w:r w:rsidRPr="00DB41AB">
        <w:rPr>
          <w:rFonts w:ascii="Times New Roman" w:hAnsi="Times New Roman" w:cs="Times New Roman"/>
          <w:sz w:val="24"/>
          <w:szCs w:val="24"/>
        </w:rPr>
        <w:t xml:space="preserve"> the system implementation</w:t>
      </w:r>
      <w:r>
        <w:rPr>
          <w:rFonts w:ascii="Times New Roman" w:hAnsi="Times New Roman" w:cs="Times New Roman"/>
          <w:sz w:val="24"/>
          <w:szCs w:val="24"/>
        </w:rPr>
        <w:t xml:space="preserve"> in </w:t>
      </w:r>
      <w:r w:rsidRPr="00DB41AB">
        <w:rPr>
          <w:rFonts w:ascii="Times New Roman" w:hAnsi="Times New Roman" w:cs="Times New Roman"/>
          <w:sz w:val="24"/>
          <w:szCs w:val="24"/>
        </w:rPr>
        <w:t xml:space="preserve">3 cases of cooperation between </w:t>
      </w:r>
      <w:r>
        <w:rPr>
          <w:rFonts w:ascii="Times New Roman" w:hAnsi="Times New Roman" w:cs="Times New Roman"/>
          <w:sz w:val="24"/>
          <w:szCs w:val="24"/>
        </w:rPr>
        <w:t>these</w:t>
      </w:r>
      <w:r w:rsidRPr="00DB41AB">
        <w:rPr>
          <w:rFonts w:ascii="Times New Roman" w:hAnsi="Times New Roman" w:cs="Times New Roman"/>
          <w:sz w:val="24"/>
          <w:szCs w:val="24"/>
        </w:rPr>
        <w:t xml:space="preserve"> schools and employers</w:t>
      </w:r>
      <w:r>
        <w:rPr>
          <w:rFonts w:ascii="Times New Roman" w:hAnsi="Times New Roman" w:cs="Times New Roman"/>
          <w:sz w:val="24"/>
          <w:szCs w:val="24"/>
        </w:rPr>
        <w:t>.</w:t>
      </w:r>
      <w:r w:rsidRPr="00684B27">
        <w:t xml:space="preserve"> </w:t>
      </w:r>
      <w:r>
        <w:rPr>
          <w:rFonts w:ascii="Times New Roman" w:hAnsi="Times New Roman" w:cs="Times New Roman"/>
          <w:sz w:val="24"/>
          <w:szCs w:val="24"/>
        </w:rPr>
        <w:t>S</w:t>
      </w:r>
      <w:r w:rsidRPr="00684B27">
        <w:rPr>
          <w:rFonts w:ascii="Times New Roman" w:hAnsi="Times New Roman" w:cs="Times New Roman"/>
          <w:sz w:val="24"/>
          <w:szCs w:val="24"/>
        </w:rPr>
        <w:t>chools</w:t>
      </w:r>
      <w:r>
        <w:rPr>
          <w:rFonts w:ascii="Times New Roman" w:hAnsi="Times New Roman" w:cs="Times New Roman"/>
          <w:sz w:val="24"/>
          <w:szCs w:val="24"/>
        </w:rPr>
        <w:t xml:space="preserve"> are</w:t>
      </w:r>
      <w:r w:rsidRPr="00684B27">
        <w:rPr>
          <w:rFonts w:ascii="Times New Roman" w:hAnsi="Times New Roman" w:cs="Times New Roman"/>
          <w:sz w:val="24"/>
          <w:szCs w:val="24"/>
        </w:rPr>
        <w:t xml:space="preserve"> dependent from collaboration with employers in modernization of facilities and upgrading qualifications of teaching staff, school budget, and quality of education and employability of graduates.</w:t>
      </w:r>
      <w:r w:rsidRPr="00DB41AB">
        <w:rPr>
          <w:rFonts w:ascii="Times New Roman" w:hAnsi="Times New Roman" w:cs="Times New Roman"/>
          <w:sz w:val="24"/>
          <w:szCs w:val="24"/>
        </w:rPr>
        <w:t xml:space="preserve"> We claim that the better implementation of payment by results can be ensured</w:t>
      </w:r>
      <w:r>
        <w:rPr>
          <w:rFonts w:ascii="Times New Roman" w:hAnsi="Times New Roman" w:cs="Times New Roman"/>
          <w:sz w:val="24"/>
          <w:szCs w:val="24"/>
        </w:rPr>
        <w:t xml:space="preserve"> only by involving employers and other stakeholders. Firstly, employers provided extra funding and sponsorship and by this increased the wages fund. Secondly, a</w:t>
      </w:r>
      <w:r w:rsidRPr="00DB41AB">
        <w:rPr>
          <w:rFonts w:ascii="Times New Roman" w:hAnsi="Times New Roman" w:cs="Times New Roman"/>
          <w:sz w:val="24"/>
          <w:szCs w:val="24"/>
        </w:rPr>
        <w:t>ccommodating the interests of empl</w:t>
      </w:r>
      <w:r>
        <w:rPr>
          <w:rFonts w:ascii="Times New Roman" w:hAnsi="Times New Roman" w:cs="Times New Roman"/>
          <w:sz w:val="24"/>
          <w:szCs w:val="24"/>
        </w:rPr>
        <w:t xml:space="preserve">oyers was possible by framing a mutually acceptable </w:t>
      </w:r>
      <w:r w:rsidRPr="00DB41AB">
        <w:rPr>
          <w:rFonts w:ascii="Times New Roman" w:hAnsi="Times New Roman" w:cs="Times New Roman"/>
          <w:sz w:val="24"/>
          <w:szCs w:val="24"/>
        </w:rPr>
        <w:t>understanding of quality of education services</w:t>
      </w:r>
      <w:r>
        <w:rPr>
          <w:rFonts w:ascii="Times New Roman" w:hAnsi="Times New Roman" w:cs="Times New Roman"/>
          <w:sz w:val="24"/>
          <w:szCs w:val="24"/>
        </w:rPr>
        <w:t xml:space="preserve"> and relationships based on trust</w:t>
      </w:r>
      <w:r w:rsidRPr="00DB41AB">
        <w:rPr>
          <w:rFonts w:ascii="Times New Roman" w:hAnsi="Times New Roman" w:cs="Times New Roman"/>
          <w:sz w:val="24"/>
          <w:szCs w:val="24"/>
        </w:rPr>
        <w:t>.</w:t>
      </w:r>
      <w:r>
        <w:rPr>
          <w:rFonts w:ascii="Times New Roman" w:hAnsi="Times New Roman" w:cs="Times New Roman"/>
          <w:sz w:val="24"/>
          <w:szCs w:val="24"/>
        </w:rPr>
        <w:t xml:space="preserve"> This raised awareness about the quality criteria in work in schools and made them meaningful and acceptable for the teachers. Involvement of further stakeholders such as local communities and students may increase accountability and inclusiveness in the implementation.</w:t>
      </w:r>
      <w:r w:rsidRPr="00104872">
        <w:rPr>
          <w:rFonts w:ascii="Times New Roman" w:hAnsi="Times New Roman" w:cs="Times New Roman"/>
          <w:sz w:val="24"/>
          <w:szCs w:val="24"/>
        </w:rPr>
        <w:t xml:space="preserve"> </w:t>
      </w:r>
    </w:p>
    <w:p w:rsidR="004973E4" w:rsidRPr="007A6E83" w:rsidRDefault="004973E4" w:rsidP="004973E4">
      <w:pPr>
        <w:jc w:val="both"/>
        <w:rPr>
          <w:rFonts w:ascii="Times New Roman" w:hAnsi="Times New Roman" w:cs="Times New Roman"/>
          <w:sz w:val="24"/>
          <w:szCs w:val="24"/>
        </w:rPr>
      </w:pPr>
      <w:r w:rsidRPr="007D491E">
        <w:rPr>
          <w:rFonts w:ascii="Times New Roman" w:hAnsi="Times New Roman" w:cs="Times New Roman"/>
          <w:sz w:val="24"/>
          <w:szCs w:val="24"/>
        </w:rPr>
        <w:t>Key words:</w:t>
      </w:r>
      <w:r>
        <w:rPr>
          <w:rFonts w:ascii="Times New Roman" w:hAnsi="Times New Roman" w:cs="Times New Roman"/>
          <w:b/>
          <w:sz w:val="24"/>
          <w:szCs w:val="24"/>
        </w:rPr>
        <w:t xml:space="preserve"> </w:t>
      </w:r>
      <w:r w:rsidRPr="007A6E83">
        <w:rPr>
          <w:rFonts w:ascii="Times New Roman" w:hAnsi="Times New Roman" w:cs="Times New Roman"/>
          <w:sz w:val="24"/>
          <w:szCs w:val="24"/>
        </w:rPr>
        <w:t>vocational education</w:t>
      </w:r>
      <w:r>
        <w:rPr>
          <w:rFonts w:ascii="Times New Roman" w:hAnsi="Times New Roman" w:cs="Times New Roman"/>
          <w:sz w:val="24"/>
          <w:szCs w:val="24"/>
        </w:rPr>
        <w:t>,</w:t>
      </w:r>
      <w:r w:rsidRPr="007A6E83">
        <w:rPr>
          <w:rFonts w:ascii="Times New Roman" w:hAnsi="Times New Roman" w:cs="Times New Roman"/>
          <w:sz w:val="24"/>
          <w:szCs w:val="24"/>
        </w:rPr>
        <w:t xml:space="preserve"> payment by results, public value</w:t>
      </w:r>
      <w:r>
        <w:rPr>
          <w:rFonts w:ascii="Times New Roman" w:hAnsi="Times New Roman" w:cs="Times New Roman"/>
          <w:sz w:val="24"/>
          <w:szCs w:val="24"/>
        </w:rPr>
        <w:t>,</w:t>
      </w:r>
      <w:r w:rsidRPr="007A6E83">
        <w:rPr>
          <w:rFonts w:ascii="Times New Roman" w:hAnsi="Times New Roman" w:cs="Times New Roman"/>
          <w:sz w:val="24"/>
          <w:szCs w:val="24"/>
        </w:rPr>
        <w:t xml:space="preserve"> public-private partnerships</w:t>
      </w:r>
      <w:r>
        <w:rPr>
          <w:rFonts w:ascii="Times New Roman" w:hAnsi="Times New Roman" w:cs="Times New Roman"/>
          <w:sz w:val="24"/>
          <w:szCs w:val="24"/>
        </w:rPr>
        <w:t>, Russia.</w:t>
      </w:r>
    </w:p>
    <w:p w:rsidR="00D21E00" w:rsidRDefault="004973E4">
      <w:r>
        <w:rPr>
          <w:rFonts w:ascii="Times New Roman" w:hAnsi="Times New Roman" w:cs="Times New Roman"/>
          <w:b/>
          <w:sz w:val="24"/>
          <w:szCs w:val="24"/>
        </w:rPr>
        <w:br w:type="page"/>
      </w:r>
      <w:bookmarkStart w:id="0" w:name="_GoBack"/>
      <w:bookmarkEnd w:id="0"/>
    </w:p>
    <w:sectPr w:rsidR="00D21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D5" w:rsidRDefault="00B803D5" w:rsidP="004973E4">
      <w:pPr>
        <w:spacing w:after="0" w:line="240" w:lineRule="auto"/>
      </w:pPr>
      <w:r>
        <w:separator/>
      </w:r>
    </w:p>
  </w:endnote>
  <w:endnote w:type="continuationSeparator" w:id="0">
    <w:p w:rsidR="00B803D5" w:rsidRDefault="00B803D5" w:rsidP="0049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D5" w:rsidRDefault="00B803D5" w:rsidP="004973E4">
      <w:pPr>
        <w:spacing w:after="0" w:line="240" w:lineRule="auto"/>
      </w:pPr>
      <w:r>
        <w:separator/>
      </w:r>
    </w:p>
  </w:footnote>
  <w:footnote w:type="continuationSeparator" w:id="0">
    <w:p w:rsidR="00B803D5" w:rsidRDefault="00B803D5" w:rsidP="004973E4">
      <w:pPr>
        <w:spacing w:after="0" w:line="240" w:lineRule="auto"/>
      </w:pPr>
      <w:r>
        <w:continuationSeparator/>
      </w:r>
    </w:p>
  </w:footnote>
  <w:footnote w:id="1">
    <w:p w:rsidR="004973E4" w:rsidRPr="004A28CA" w:rsidRDefault="004973E4" w:rsidP="004973E4">
      <w:pPr>
        <w:pStyle w:val="a3"/>
        <w:rPr>
          <w:rFonts w:ascii="Times New Roman" w:hAnsi="Times New Roman" w:cs="Times New Roman"/>
          <w:lang w:val="en-US"/>
        </w:rPr>
      </w:pPr>
      <w:proofErr w:type="gramStart"/>
      <w:r w:rsidRPr="00661B05">
        <w:rPr>
          <w:rFonts w:ascii="Times New Roman" w:hAnsi="Times New Roman" w:cs="Times New Roman"/>
          <w:sz w:val="24"/>
          <w:szCs w:val="24"/>
          <w:vertAlign w:val="superscript"/>
          <w:lang w:val="en-US"/>
        </w:rPr>
        <w:t>1</w:t>
      </w:r>
      <w:r w:rsidRPr="00661B05">
        <w:rPr>
          <w:rStyle w:val="a5"/>
          <w:rFonts w:ascii="Times New Roman" w:hAnsi="Times New Roman"/>
          <w:color w:val="FFFFFF" w:themeColor="background1"/>
          <w:sz w:val="24"/>
          <w:szCs w:val="24"/>
        </w:rPr>
        <w:footnoteRef/>
      </w:r>
      <w:r w:rsidRPr="004A28CA">
        <w:rPr>
          <w:rFonts w:ascii="Times New Roman" w:hAnsi="Times New Roman" w:cs="Times New Roman"/>
          <w:sz w:val="24"/>
          <w:szCs w:val="24"/>
          <w:lang w:val="en-US"/>
        </w:rPr>
        <w:t>National Research University Higher School of Economics.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Institute of Education</w:t>
      </w:r>
      <w:r w:rsidRPr="004A28CA">
        <w:rPr>
          <w:rFonts w:ascii="Times New Roman" w:hAnsi="Times New Roman" w:cs="Times New Roman"/>
          <w:sz w:val="24"/>
          <w:szCs w:val="24"/>
          <w:lang w:val="en-US"/>
        </w:rPr>
        <w:t>.</w:t>
      </w:r>
      <w:proofErr w:type="gramEnd"/>
      <w:r w:rsidRPr="004A28CA">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Assistant Professor.</w:t>
      </w:r>
      <w:proofErr w:type="gramEnd"/>
      <w:r>
        <w:rPr>
          <w:rFonts w:ascii="Times New Roman" w:hAnsi="Times New Roman" w:cs="Times New Roman"/>
          <w:sz w:val="24"/>
          <w:szCs w:val="24"/>
          <w:lang w:val="en-US"/>
        </w:rPr>
        <w:t xml:space="preserve"> </w:t>
      </w:r>
      <w:r w:rsidRPr="004A28CA">
        <w:rPr>
          <w:rFonts w:ascii="Times New Roman" w:hAnsi="Times New Roman" w:cs="Times New Roman"/>
          <w:sz w:val="24"/>
          <w:szCs w:val="24"/>
          <w:lang w:val="en-US"/>
        </w:rPr>
        <w:t xml:space="preserve">E-mail: </w:t>
      </w:r>
      <w:r w:rsidRPr="007D298E">
        <w:rPr>
          <w:rFonts w:ascii="Times New Roman" w:hAnsi="Times New Roman" w:cs="Times New Roman"/>
          <w:sz w:val="24"/>
          <w:szCs w:val="24"/>
          <w:lang w:val="en-US"/>
        </w:rPr>
        <w:t>nkarmaeva@hse.ru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Corresponding author.</w:t>
      </w:r>
      <w:proofErr w:type="gramEnd"/>
    </w:p>
  </w:footnote>
  <w:footnote w:id="2">
    <w:p w:rsidR="004973E4" w:rsidRPr="00F85499" w:rsidRDefault="004973E4" w:rsidP="004973E4">
      <w:pPr>
        <w:pStyle w:val="a3"/>
        <w:rPr>
          <w:lang w:val="en-US"/>
        </w:rPr>
      </w:pPr>
      <w:r>
        <w:rPr>
          <w:rStyle w:val="a5"/>
        </w:rPr>
        <w:footnoteRef/>
      </w:r>
      <w:r w:rsidRPr="00F85499">
        <w:rPr>
          <w:lang w:val="en-US"/>
        </w:rPr>
        <w:t xml:space="preserve"> </w:t>
      </w:r>
      <w:proofErr w:type="gramStart"/>
      <w:r w:rsidRPr="004A28CA">
        <w:rPr>
          <w:rFonts w:ascii="Times New Roman" w:hAnsi="Times New Roman" w:cs="Times New Roman"/>
          <w:sz w:val="24"/>
          <w:szCs w:val="24"/>
          <w:lang w:val="en-US"/>
        </w:rPr>
        <w:t>National Research University Higher School of Economics.</w:t>
      </w:r>
      <w:proofErr w:type="gramEnd"/>
      <w:r w:rsidRPr="004A28CA">
        <w:rPr>
          <w:rFonts w:ascii="Times New Roman" w:hAnsi="Times New Roman" w:cs="Times New Roman"/>
          <w:sz w:val="24"/>
          <w:szCs w:val="24"/>
          <w:lang w:val="en-US"/>
        </w:rPr>
        <w:t xml:space="preserve"> </w:t>
      </w:r>
      <w:proofErr w:type="gramStart"/>
      <w:r w:rsidRPr="00365048">
        <w:rPr>
          <w:rFonts w:ascii="Times New Roman" w:hAnsi="Times New Roman" w:cs="Times New Roman"/>
          <w:sz w:val="24"/>
          <w:szCs w:val="24"/>
          <w:lang w:val="en-US"/>
        </w:rPr>
        <w:t>Center for Institutional Studies</w:t>
      </w:r>
      <w:r w:rsidRPr="004A28CA">
        <w:rPr>
          <w:rFonts w:ascii="Times New Roman" w:hAnsi="Times New Roman" w:cs="Times New Roman"/>
          <w:sz w:val="24"/>
          <w:szCs w:val="24"/>
          <w:lang w:val="en-US"/>
        </w:rPr>
        <w:t>.</w:t>
      </w:r>
      <w:proofErr w:type="gramEnd"/>
      <w:r w:rsidRPr="004A28CA">
        <w:rPr>
          <w:rFonts w:ascii="Times New Roman" w:hAnsi="Times New Roman" w:cs="Times New Roman"/>
          <w:sz w:val="24"/>
          <w:szCs w:val="24"/>
          <w:lang w:val="en-US"/>
        </w:rPr>
        <w:t xml:space="preserve"> </w:t>
      </w:r>
      <w:r w:rsidRPr="00365048">
        <w:rPr>
          <w:rFonts w:ascii="Times New Roman" w:hAnsi="Times New Roman" w:cs="Times New Roman"/>
          <w:sz w:val="24"/>
          <w:szCs w:val="24"/>
          <w:lang w:val="en-US"/>
        </w:rPr>
        <w:t>Researcher</w:t>
      </w:r>
    </w:p>
  </w:footnote>
  <w:footnote w:id="3">
    <w:p w:rsidR="004973E4" w:rsidRPr="00F85499" w:rsidRDefault="004973E4" w:rsidP="004973E4">
      <w:pPr>
        <w:pStyle w:val="a3"/>
        <w:rPr>
          <w:lang w:val="en-US"/>
        </w:rPr>
      </w:pPr>
      <w:r>
        <w:rPr>
          <w:rStyle w:val="a5"/>
        </w:rPr>
        <w:footnoteRef/>
      </w:r>
      <w:r w:rsidRPr="00F85499">
        <w:rPr>
          <w:lang w:val="en-US"/>
        </w:rPr>
        <w:t xml:space="preserve"> </w:t>
      </w:r>
      <w:proofErr w:type="gramStart"/>
      <w:r w:rsidRPr="00F85499">
        <w:rPr>
          <w:rFonts w:ascii="Times New Roman" w:hAnsi="Times New Roman" w:cs="Times New Roman"/>
          <w:sz w:val="24"/>
          <w:szCs w:val="24"/>
          <w:lang w:val="en-US"/>
        </w:rPr>
        <w:t>National Research University Higher School of Economics.</w:t>
      </w:r>
      <w:proofErr w:type="gramEnd"/>
      <w:r w:rsidRPr="00F85499">
        <w:rPr>
          <w:rFonts w:ascii="Times New Roman" w:hAnsi="Times New Roman" w:cs="Times New Roman"/>
          <w:sz w:val="24"/>
          <w:szCs w:val="24"/>
          <w:lang w:val="en-US"/>
        </w:rPr>
        <w:t xml:space="preserve"> </w:t>
      </w:r>
      <w:proofErr w:type="gramStart"/>
      <w:r w:rsidRPr="00F85499">
        <w:rPr>
          <w:rFonts w:ascii="Times New Roman" w:hAnsi="Times New Roman" w:cs="Times New Roman"/>
          <w:sz w:val="24"/>
          <w:szCs w:val="24"/>
          <w:lang w:val="en-US"/>
        </w:rPr>
        <w:t>Center for Institution</w:t>
      </w:r>
      <w:r>
        <w:rPr>
          <w:rFonts w:ascii="Times New Roman" w:hAnsi="Times New Roman" w:cs="Times New Roman"/>
          <w:sz w:val="24"/>
          <w:szCs w:val="24"/>
          <w:lang w:val="en-US"/>
        </w:rPr>
        <w:t>al Studies.</w:t>
      </w:r>
      <w:proofErr w:type="gramEnd"/>
      <w:r>
        <w:rPr>
          <w:rFonts w:ascii="Times New Roman" w:hAnsi="Times New Roman" w:cs="Times New Roman"/>
          <w:sz w:val="24"/>
          <w:szCs w:val="24"/>
          <w:lang w:val="en-US"/>
        </w:rPr>
        <w:t xml:space="preserve"> Researcher</w:t>
      </w:r>
    </w:p>
  </w:footnote>
  <w:footnote w:id="4">
    <w:p w:rsidR="004973E4" w:rsidRPr="00CA2A82" w:rsidRDefault="004973E4" w:rsidP="004973E4">
      <w:pPr>
        <w:pStyle w:val="a3"/>
        <w:rPr>
          <w:lang w:val="en-US"/>
        </w:rPr>
      </w:pPr>
      <w:r>
        <w:rPr>
          <w:rStyle w:val="a5"/>
        </w:rPr>
        <w:footnoteRef/>
      </w:r>
      <w:r w:rsidRPr="00CA2A82">
        <w:rPr>
          <w:lang w:val="en-US"/>
        </w:rPr>
        <w:t xml:space="preserve"> </w:t>
      </w:r>
      <w:proofErr w:type="gramStart"/>
      <w:r w:rsidRPr="00F85499">
        <w:rPr>
          <w:rFonts w:ascii="Times New Roman" w:hAnsi="Times New Roman" w:cs="Times New Roman"/>
          <w:sz w:val="24"/>
          <w:szCs w:val="24"/>
          <w:lang w:val="en-US"/>
        </w:rPr>
        <w:t>National Research University Higher School of Economics.</w:t>
      </w:r>
      <w:proofErr w:type="gramEnd"/>
      <w:r w:rsidRPr="00F85499">
        <w:rPr>
          <w:rFonts w:ascii="Times New Roman" w:hAnsi="Times New Roman" w:cs="Times New Roman"/>
          <w:sz w:val="24"/>
          <w:szCs w:val="24"/>
          <w:lang w:val="en-US"/>
        </w:rPr>
        <w:t xml:space="preserve"> </w:t>
      </w:r>
      <w:proofErr w:type="gramStart"/>
      <w:r w:rsidRPr="00F85499">
        <w:rPr>
          <w:rFonts w:ascii="Times New Roman" w:hAnsi="Times New Roman" w:cs="Times New Roman"/>
          <w:sz w:val="24"/>
          <w:szCs w:val="24"/>
          <w:lang w:val="en-US"/>
        </w:rPr>
        <w:t>Center for Institution</w:t>
      </w:r>
      <w:r>
        <w:rPr>
          <w:rFonts w:ascii="Times New Roman" w:hAnsi="Times New Roman" w:cs="Times New Roman"/>
          <w:sz w:val="24"/>
          <w:szCs w:val="24"/>
          <w:lang w:val="en-US"/>
        </w:rPr>
        <w:t>al Studies.</w:t>
      </w:r>
      <w:proofErr w:type="gramEnd"/>
      <w:r>
        <w:rPr>
          <w:rFonts w:ascii="Times New Roman" w:hAnsi="Times New Roman" w:cs="Times New Roman"/>
          <w:sz w:val="24"/>
          <w:szCs w:val="24"/>
          <w:lang w:val="en-US"/>
        </w:rPr>
        <w:t xml:space="preserve"> Researcher</w:t>
      </w:r>
    </w:p>
  </w:footnote>
  <w:footnote w:id="5">
    <w:p w:rsidR="004973E4" w:rsidRDefault="004973E4" w:rsidP="004973E4">
      <w:pPr>
        <w:pStyle w:val="a3"/>
        <w:rPr>
          <w:rFonts w:ascii="Times New Roman" w:hAnsi="Times New Roman" w:cs="Times New Roman"/>
          <w:sz w:val="18"/>
          <w:szCs w:val="18"/>
          <w:lang w:val="en-US"/>
        </w:rPr>
      </w:pPr>
      <w:r>
        <w:rPr>
          <w:rStyle w:val="a5"/>
        </w:rPr>
        <w:footnoteRef/>
      </w:r>
      <w:r w:rsidRPr="00EF3FBC">
        <w:rPr>
          <w:lang w:val="en-US"/>
        </w:rPr>
        <w:t xml:space="preserve"> </w:t>
      </w:r>
      <w:r w:rsidRPr="00E658FC">
        <w:rPr>
          <w:rFonts w:ascii="Times New Roman" w:hAnsi="Times New Roman" w:cs="Times New Roman"/>
          <w:sz w:val="18"/>
          <w:szCs w:val="18"/>
          <w:lang w:val="en-US"/>
        </w:rPr>
        <w:t>This Working Paper is an output of a research project implemented at the National Research University Higher School of Economics (HSE). Any opinions or claims contained in this Working Paper do not necessarily reflect the views of HSE.</w:t>
      </w:r>
      <w:r>
        <w:rPr>
          <w:rFonts w:ascii="Times New Roman" w:hAnsi="Times New Roman" w:cs="Times New Roman"/>
          <w:sz w:val="18"/>
          <w:szCs w:val="18"/>
          <w:lang w:val="en-US"/>
        </w:rPr>
        <w:t xml:space="preserve"> </w:t>
      </w:r>
    </w:p>
    <w:p w:rsidR="004973E4" w:rsidRDefault="004973E4" w:rsidP="004973E4">
      <w:pPr>
        <w:pStyle w:val="a3"/>
        <w:rPr>
          <w:rFonts w:ascii="Times New Roman" w:hAnsi="Times New Roman" w:cs="Times New Roman"/>
          <w:sz w:val="18"/>
          <w:szCs w:val="18"/>
          <w:lang w:val="en-US"/>
        </w:rPr>
      </w:pPr>
    </w:p>
    <w:p w:rsidR="004973E4" w:rsidRPr="006E6E00" w:rsidRDefault="004973E4" w:rsidP="004973E4">
      <w:pPr>
        <w:pStyle w:val="a3"/>
        <w:rPr>
          <w:rFonts w:ascii="Times New Roman" w:hAnsi="Times New Roman" w:cs="Times New Roman"/>
          <w:sz w:val="18"/>
          <w:szCs w:val="18"/>
          <w:lang w:val="en-US"/>
        </w:rPr>
      </w:pPr>
      <w:r w:rsidRPr="00C015FE">
        <w:rPr>
          <w:rFonts w:ascii="Times New Roman" w:hAnsi="Times New Roman" w:cs="Times New Roman"/>
          <w:sz w:val="18"/>
          <w:szCs w:val="18"/>
          <w:lang w:val="en-US"/>
        </w:rPr>
        <w:t>The analysis was conducted in the framework of the project called “</w:t>
      </w:r>
      <w:r>
        <w:rPr>
          <w:rFonts w:ascii="Times New Roman" w:hAnsi="Times New Roman" w:cs="Times New Roman"/>
          <w:sz w:val="18"/>
          <w:szCs w:val="18"/>
          <w:lang w:val="en-US"/>
        </w:rPr>
        <w:t>Analysis of the practices of “</w:t>
      </w:r>
      <w:r w:rsidRPr="006E6E00">
        <w:rPr>
          <w:rFonts w:ascii="Times New Roman" w:hAnsi="Times New Roman" w:cs="Times New Roman"/>
          <w:sz w:val="18"/>
          <w:szCs w:val="18"/>
          <w:lang w:val="en-US"/>
        </w:rPr>
        <w:t>effective contract</w:t>
      </w:r>
      <w:r>
        <w:rPr>
          <w:rFonts w:ascii="Times New Roman" w:hAnsi="Times New Roman" w:cs="Times New Roman"/>
          <w:sz w:val="18"/>
          <w:szCs w:val="18"/>
          <w:lang w:val="en-US"/>
        </w:rPr>
        <w:t xml:space="preserve">” with teachers </w:t>
      </w:r>
      <w:r w:rsidRPr="006E6E00">
        <w:rPr>
          <w:rFonts w:ascii="Times New Roman" w:hAnsi="Times New Roman" w:cs="Times New Roman"/>
          <w:sz w:val="18"/>
          <w:szCs w:val="18"/>
          <w:lang w:val="en-US"/>
        </w:rPr>
        <w:t xml:space="preserve">applied in </w:t>
      </w:r>
      <w:r>
        <w:rPr>
          <w:rFonts w:ascii="Times New Roman" w:hAnsi="Times New Roman" w:cs="Times New Roman"/>
          <w:sz w:val="18"/>
          <w:szCs w:val="18"/>
          <w:lang w:val="en-US"/>
        </w:rPr>
        <w:t xml:space="preserve">secondary </w:t>
      </w:r>
      <w:r w:rsidRPr="006E6E00">
        <w:rPr>
          <w:rFonts w:ascii="Times New Roman" w:hAnsi="Times New Roman" w:cs="Times New Roman"/>
          <w:sz w:val="18"/>
          <w:szCs w:val="18"/>
          <w:lang w:val="en-US"/>
        </w:rPr>
        <w:t xml:space="preserve">vocational education </w:t>
      </w:r>
      <w:r>
        <w:rPr>
          <w:rFonts w:ascii="Times New Roman" w:hAnsi="Times New Roman" w:cs="Times New Roman"/>
          <w:sz w:val="18"/>
          <w:szCs w:val="18"/>
          <w:lang w:val="en-US"/>
        </w:rPr>
        <w:t xml:space="preserve">and in higher education” by </w:t>
      </w:r>
      <w:r w:rsidRPr="006E6E00">
        <w:rPr>
          <w:rFonts w:ascii="Times New Roman" w:hAnsi="Times New Roman" w:cs="Times New Roman"/>
          <w:sz w:val="18"/>
          <w:szCs w:val="18"/>
          <w:lang w:val="en-US"/>
        </w:rPr>
        <w:t>Center for Institutional Studies</w:t>
      </w:r>
      <w:r>
        <w:rPr>
          <w:rFonts w:ascii="Times New Roman" w:hAnsi="Times New Roman" w:cs="Times New Roman"/>
          <w:sz w:val="18"/>
          <w:szCs w:val="18"/>
          <w:lang w:val="en-US"/>
        </w:rPr>
        <w:t xml:space="preserve"> of </w:t>
      </w:r>
      <w:r w:rsidRPr="00C015FE">
        <w:rPr>
          <w:rFonts w:ascii="Times New Roman" w:hAnsi="Times New Roman" w:cs="Times New Roman"/>
          <w:sz w:val="18"/>
          <w:szCs w:val="18"/>
          <w:lang w:val="en-US"/>
        </w:rPr>
        <w:t>the National Research University</w:t>
      </w:r>
      <w:r>
        <w:rPr>
          <w:rFonts w:ascii="Times New Roman" w:hAnsi="Times New Roman" w:cs="Times New Roman"/>
          <w:sz w:val="18"/>
          <w:szCs w:val="18"/>
          <w:lang w:val="en-US"/>
        </w:rPr>
        <w:t xml:space="preserve"> “</w:t>
      </w:r>
      <w:r w:rsidRPr="00C015FE">
        <w:rPr>
          <w:rFonts w:ascii="Times New Roman" w:hAnsi="Times New Roman" w:cs="Times New Roman"/>
          <w:sz w:val="18"/>
          <w:szCs w:val="18"/>
          <w:lang w:val="en-US"/>
        </w:rPr>
        <w:t>Higher School of Economics</w:t>
      </w:r>
      <w:r>
        <w:rPr>
          <w:rFonts w:ascii="Times New Roman" w:hAnsi="Times New Roman" w:cs="Times New Roman"/>
          <w:sz w:val="18"/>
          <w:szCs w:val="18"/>
          <w:lang w:val="en-US"/>
        </w:rPr>
        <w:t>”</w:t>
      </w:r>
      <w:r w:rsidRPr="00C015FE">
        <w:rPr>
          <w:rFonts w:ascii="Times New Roman" w:hAnsi="Times New Roman" w:cs="Times New Roman"/>
          <w:sz w:val="18"/>
          <w:szCs w:val="18"/>
          <w:lang w:val="en-US"/>
        </w:rPr>
        <w:t>.</w:t>
      </w:r>
    </w:p>
    <w:p w:rsidR="004973E4" w:rsidRDefault="004973E4" w:rsidP="004973E4">
      <w:pPr>
        <w:pStyle w:val="a3"/>
        <w:rPr>
          <w:rFonts w:ascii="Times New Roman" w:hAnsi="Times New Roman" w:cs="Times New Roman"/>
          <w:sz w:val="18"/>
          <w:szCs w:val="18"/>
          <w:lang w:val="en-US"/>
        </w:rPr>
      </w:pPr>
    </w:p>
    <w:p w:rsidR="004973E4" w:rsidRPr="00EF3FBC" w:rsidRDefault="004973E4" w:rsidP="004973E4">
      <w:pPr>
        <w:pStyle w:val="a3"/>
        <w:rPr>
          <w:lang w:val="en-US"/>
        </w:rPr>
      </w:pPr>
      <w:r w:rsidRPr="004E34F0">
        <w:rPr>
          <w:rFonts w:ascii="Times New Roman" w:hAnsi="Times New Roman" w:cs="Times New Roman"/>
          <w:sz w:val="18"/>
          <w:szCs w:val="18"/>
          <w:lang w:val="en-US"/>
        </w:rPr>
        <w:t>The author</w:t>
      </w:r>
      <w:r>
        <w:rPr>
          <w:rFonts w:ascii="Times New Roman" w:hAnsi="Times New Roman" w:cs="Times New Roman"/>
          <w:sz w:val="18"/>
          <w:szCs w:val="18"/>
          <w:lang w:val="en-US"/>
        </w:rPr>
        <w:t>s</w:t>
      </w:r>
      <w:r w:rsidRPr="004E34F0">
        <w:rPr>
          <w:rFonts w:ascii="Times New Roman" w:hAnsi="Times New Roman" w:cs="Times New Roman"/>
          <w:sz w:val="18"/>
          <w:szCs w:val="18"/>
          <w:lang w:val="en-US"/>
        </w:rPr>
        <w:t xml:space="preserve"> </w:t>
      </w:r>
      <w:r>
        <w:rPr>
          <w:rFonts w:ascii="Times New Roman" w:hAnsi="Times New Roman" w:cs="Times New Roman"/>
          <w:sz w:val="18"/>
          <w:szCs w:val="18"/>
          <w:lang w:val="en-US"/>
        </w:rPr>
        <w:t>are</w:t>
      </w:r>
      <w:r w:rsidRPr="004E34F0">
        <w:rPr>
          <w:rFonts w:ascii="Times New Roman" w:hAnsi="Times New Roman" w:cs="Times New Roman"/>
          <w:sz w:val="18"/>
          <w:szCs w:val="18"/>
          <w:lang w:val="en-US"/>
        </w:rPr>
        <w:t xml:space="preserve"> grateful to Ivan </w:t>
      </w:r>
      <w:proofErr w:type="spellStart"/>
      <w:r w:rsidRPr="004E34F0">
        <w:rPr>
          <w:rFonts w:ascii="Times New Roman" w:hAnsi="Times New Roman" w:cs="Times New Roman"/>
          <w:sz w:val="18"/>
          <w:szCs w:val="18"/>
          <w:lang w:val="en-US"/>
        </w:rPr>
        <w:t>Pavlyutk</w:t>
      </w:r>
      <w:r>
        <w:rPr>
          <w:rFonts w:ascii="Times New Roman" w:hAnsi="Times New Roman" w:cs="Times New Roman"/>
          <w:sz w:val="18"/>
          <w:szCs w:val="18"/>
          <w:lang w:val="en-US"/>
        </w:rPr>
        <w:t>in</w:t>
      </w:r>
      <w:proofErr w:type="spellEnd"/>
      <w:r>
        <w:rPr>
          <w:rFonts w:ascii="Times New Roman" w:hAnsi="Times New Roman" w:cs="Times New Roman"/>
          <w:sz w:val="18"/>
          <w:szCs w:val="18"/>
          <w:lang w:val="en-US"/>
        </w:rPr>
        <w:t xml:space="preserve"> (Higher School of Economics), </w:t>
      </w:r>
      <w:r w:rsidRPr="004E34F0">
        <w:rPr>
          <w:rFonts w:ascii="Times New Roman" w:hAnsi="Times New Roman" w:cs="Times New Roman"/>
          <w:sz w:val="18"/>
          <w:szCs w:val="18"/>
          <w:lang w:val="en-US"/>
        </w:rPr>
        <w:t xml:space="preserve">Anna </w:t>
      </w:r>
      <w:proofErr w:type="spellStart"/>
      <w:r w:rsidRPr="004E34F0">
        <w:rPr>
          <w:rFonts w:ascii="Times New Roman" w:hAnsi="Times New Roman" w:cs="Times New Roman"/>
          <w:sz w:val="18"/>
          <w:szCs w:val="18"/>
          <w:lang w:val="en-US"/>
        </w:rPr>
        <w:t>Kononova</w:t>
      </w:r>
      <w:proofErr w:type="spellEnd"/>
      <w:r w:rsidRPr="004E34F0">
        <w:rPr>
          <w:rFonts w:ascii="Times New Roman" w:hAnsi="Times New Roman" w:cs="Times New Roman"/>
          <w:sz w:val="18"/>
          <w:szCs w:val="18"/>
          <w:lang w:val="en-US"/>
        </w:rPr>
        <w:t xml:space="preserve"> (Higher School of</w:t>
      </w:r>
      <w:r>
        <w:rPr>
          <w:rFonts w:ascii="Times New Roman" w:hAnsi="Times New Roman" w:cs="Times New Roman"/>
          <w:sz w:val="18"/>
          <w:szCs w:val="18"/>
          <w:lang w:val="en-US"/>
        </w:rPr>
        <w:t xml:space="preserve"> Economics) and for support in reviewing literature</w:t>
      </w:r>
      <w:r w:rsidRPr="004E34F0">
        <w:rPr>
          <w:rFonts w:ascii="Times New Roman" w:hAnsi="Times New Roman" w:cs="Times New Roman"/>
          <w:sz w:val="18"/>
          <w:szCs w:val="18"/>
          <w:lang w:val="en-US"/>
        </w:rPr>
        <w:t xml:space="preserve"> and data</w:t>
      </w:r>
      <w:r w:rsidRPr="00AE6B93">
        <w:rPr>
          <w:rFonts w:ascii="Times New Roman" w:hAnsi="Times New Roman" w:cs="Times New Roman"/>
          <w:sz w:val="18"/>
          <w:szCs w:val="18"/>
          <w:lang w:val="en-US"/>
        </w:rPr>
        <w:t xml:space="preserve"> </w:t>
      </w:r>
      <w:r>
        <w:rPr>
          <w:rFonts w:ascii="Times New Roman" w:hAnsi="Times New Roman" w:cs="Times New Roman"/>
          <w:sz w:val="18"/>
          <w:szCs w:val="18"/>
          <w:lang w:val="en-US"/>
        </w:rPr>
        <w:t>collection</w:t>
      </w:r>
      <w:r w:rsidRPr="004E34F0">
        <w:rPr>
          <w:rFonts w:ascii="Times New Roman" w:hAnsi="Times New Roman" w:cs="Times New Roman"/>
          <w:sz w:val="18"/>
          <w:szCs w:val="18"/>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9B"/>
    <w:rsid w:val="004973E4"/>
    <w:rsid w:val="00B803D5"/>
    <w:rsid w:val="00D21E00"/>
    <w:rsid w:val="00DE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E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973E4"/>
    <w:pPr>
      <w:spacing w:after="0" w:line="240" w:lineRule="auto"/>
    </w:pPr>
    <w:rPr>
      <w:rFonts w:ascii="Calibri" w:eastAsia="Calibri" w:hAnsi="Calibri" w:cs="Calibri"/>
      <w:sz w:val="20"/>
      <w:szCs w:val="20"/>
      <w:lang w:val="ru-RU"/>
    </w:rPr>
  </w:style>
  <w:style w:type="character" w:customStyle="1" w:styleId="a4">
    <w:name w:val="Текст сноски Знак"/>
    <w:basedOn w:val="a0"/>
    <w:link w:val="a3"/>
    <w:uiPriority w:val="99"/>
    <w:semiHidden/>
    <w:rsid w:val="004973E4"/>
    <w:rPr>
      <w:rFonts w:ascii="Calibri" w:eastAsia="Calibri" w:hAnsi="Calibri" w:cs="Calibri"/>
      <w:sz w:val="20"/>
      <w:szCs w:val="20"/>
    </w:rPr>
  </w:style>
  <w:style w:type="character" w:styleId="a5">
    <w:name w:val="footnote reference"/>
    <w:basedOn w:val="a0"/>
    <w:uiPriority w:val="99"/>
    <w:semiHidden/>
    <w:rsid w:val="004973E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E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973E4"/>
    <w:pPr>
      <w:spacing w:after="0" w:line="240" w:lineRule="auto"/>
    </w:pPr>
    <w:rPr>
      <w:rFonts w:ascii="Calibri" w:eastAsia="Calibri" w:hAnsi="Calibri" w:cs="Calibri"/>
      <w:sz w:val="20"/>
      <w:szCs w:val="20"/>
      <w:lang w:val="ru-RU"/>
    </w:rPr>
  </w:style>
  <w:style w:type="character" w:customStyle="1" w:styleId="a4">
    <w:name w:val="Текст сноски Знак"/>
    <w:basedOn w:val="a0"/>
    <w:link w:val="a3"/>
    <w:uiPriority w:val="99"/>
    <w:semiHidden/>
    <w:rsid w:val="004973E4"/>
    <w:rPr>
      <w:rFonts w:ascii="Calibri" w:eastAsia="Calibri" w:hAnsi="Calibri" w:cs="Calibri"/>
      <w:sz w:val="20"/>
      <w:szCs w:val="20"/>
    </w:rPr>
  </w:style>
  <w:style w:type="character" w:styleId="a5">
    <w:name w:val="footnote reference"/>
    <w:basedOn w:val="a0"/>
    <w:uiPriority w:val="99"/>
    <w:semiHidden/>
    <w:rsid w:val="004973E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Company>hse.perm.ru</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Shtennikova</dc:creator>
  <cp:keywords/>
  <dc:description/>
  <cp:lastModifiedBy>Anna Shtennikova</cp:lastModifiedBy>
  <cp:revision>2</cp:revision>
  <dcterms:created xsi:type="dcterms:W3CDTF">2015-09-23T06:53:00Z</dcterms:created>
  <dcterms:modified xsi:type="dcterms:W3CDTF">2015-09-23T06:53:00Z</dcterms:modified>
</cp:coreProperties>
</file>